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4610" w14:textId="0AC11D3D" w:rsidR="00915850" w:rsidRPr="00915850" w:rsidRDefault="00915850" w:rsidP="00ED0E06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r w:rsidRPr="00915850">
        <w:rPr>
          <w:rFonts w:ascii="Arial" w:hAnsi="Arial" w:cs="Arial"/>
          <w:b/>
          <w:color w:val="FF0000"/>
          <w:sz w:val="28"/>
          <w:u w:val="single"/>
        </w:rPr>
        <w:t>SHKSV - MUSTERSCHIESSPLAN - VORLAGE</w:t>
      </w:r>
      <w:r w:rsidR="00610E78">
        <w:rPr>
          <w:rFonts w:ascii="Arial" w:hAnsi="Arial" w:cs="Arial"/>
          <w:b/>
          <w:color w:val="FF0000"/>
          <w:sz w:val="28"/>
          <w:u w:val="single"/>
        </w:rPr>
        <w:t xml:space="preserve">  Gewehr</w:t>
      </w:r>
      <w:r w:rsidRPr="00915850">
        <w:rPr>
          <w:rFonts w:ascii="Arial" w:hAnsi="Arial" w:cs="Arial"/>
          <w:b/>
          <w:color w:val="FF0000"/>
          <w:sz w:val="28"/>
          <w:u w:val="single"/>
        </w:rPr>
        <w:tab/>
        <w:t>Ausgabe 20</w:t>
      </w:r>
      <w:r w:rsidR="00143504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25388B09" w14:textId="77777777" w:rsidR="00915850" w:rsidRPr="00120B63" w:rsidRDefault="00915850" w:rsidP="00ED0E06">
      <w:pPr>
        <w:tabs>
          <w:tab w:val="left" w:pos="2552"/>
        </w:tabs>
        <w:ind w:right="-2"/>
        <w:rPr>
          <w:rFonts w:ascii="Arial" w:hAnsi="Arial" w:cs="Arial"/>
          <w:b/>
          <w:color w:val="984806"/>
          <w:sz w:val="28"/>
        </w:rPr>
      </w:pPr>
    </w:p>
    <w:p w14:paraId="053AAD18" w14:textId="77777777" w:rsidR="00AB7CD0" w:rsidRPr="00120B63" w:rsidRDefault="00C13327" w:rsidP="00ED0E06">
      <w:pPr>
        <w:tabs>
          <w:tab w:val="left" w:pos="2552"/>
        </w:tabs>
        <w:ind w:right="-2"/>
        <w:rPr>
          <w:rFonts w:ascii="Arial" w:hAnsi="Arial" w:cs="Arial"/>
          <w:b/>
          <w:color w:val="984806"/>
          <w:sz w:val="28"/>
        </w:rPr>
      </w:pPr>
      <w:r w:rsidRPr="00120B63">
        <w:rPr>
          <w:rFonts w:ascii="Arial" w:hAnsi="Arial" w:cs="Arial"/>
          <w:b/>
          <w:color w:val="984806"/>
          <w:sz w:val="28"/>
        </w:rPr>
        <w:t>Allgemeine Bestimmungen</w:t>
      </w:r>
    </w:p>
    <w:p w14:paraId="370F1682" w14:textId="77777777" w:rsidR="0057797C" w:rsidRPr="00120B63" w:rsidRDefault="0057797C" w:rsidP="00ED0E06">
      <w:pPr>
        <w:tabs>
          <w:tab w:val="left" w:pos="2552"/>
        </w:tabs>
        <w:ind w:right="-2"/>
        <w:rPr>
          <w:rFonts w:ascii="Arial" w:hAnsi="Arial" w:cs="Arial"/>
          <w:b/>
          <w:color w:val="984806"/>
          <w:sz w:val="10"/>
          <w:szCs w:val="10"/>
        </w:rPr>
      </w:pPr>
    </w:p>
    <w:p w14:paraId="58DF5A2F" w14:textId="77777777" w:rsidR="0057797C" w:rsidRPr="00120B63" w:rsidRDefault="0057797C" w:rsidP="00ED0E06">
      <w:pPr>
        <w:tabs>
          <w:tab w:val="left" w:pos="3191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Vorschriften</w:t>
      </w:r>
      <w:r w:rsidRPr="00120B63">
        <w:rPr>
          <w:rFonts w:ascii="Arial" w:hAnsi="Arial" w:cs="Arial"/>
          <w:color w:val="984806"/>
          <w:sz w:val="22"/>
          <w:szCs w:val="22"/>
        </w:rPr>
        <w:tab/>
      </w:r>
      <w:r w:rsidR="008B7582" w:rsidRPr="00120B63">
        <w:rPr>
          <w:rFonts w:ascii="Arial" w:hAnsi="Arial" w:cs="Arial"/>
          <w:color w:val="984806"/>
          <w:sz w:val="22"/>
          <w:szCs w:val="22"/>
        </w:rPr>
        <w:t>Der Anlass basiert auf den Regeln für das Sportliche Schiessen (RSpS / 1.10.4020.d) und den sieben Teilreglementen des SSV sowie sämtlichen Vorschriften, Reglementen, Weisungen, Ausführungsbestimmungen (AFB) und Hilfsmittelverzeichnissen von SSV, VBS, SAT, USS und dem SHKSV.</w:t>
      </w:r>
      <w:r w:rsidR="008B7582" w:rsidRPr="00120B63">
        <w:rPr>
          <w:rFonts w:ascii="Arial" w:hAnsi="Arial" w:cs="Arial"/>
          <w:color w:val="984806"/>
          <w:sz w:val="22"/>
          <w:szCs w:val="22"/>
        </w:rPr>
        <w:br/>
        <w:t>Diese Vorschriften regeln alle im Schiessplan nicht explizit aufgeführten Positionen und stehen in der Schiessanlage zur Verfügung. Sie sind vom Organisator jederzeit anzuwenden.</w:t>
      </w:r>
    </w:p>
    <w:p w14:paraId="50A1B152" w14:textId="77777777" w:rsidR="00143504" w:rsidRPr="004576C9" w:rsidRDefault="0057797C" w:rsidP="00143504">
      <w:pPr>
        <w:tabs>
          <w:tab w:val="left" w:pos="2835"/>
          <w:tab w:val="left" w:pos="5387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Alterskategorien</w:t>
      </w: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="00143504" w:rsidRPr="004576C9">
        <w:rPr>
          <w:rFonts w:ascii="Arial" w:hAnsi="Arial" w:cs="Arial"/>
          <w:color w:val="984806"/>
          <w:sz w:val="22"/>
          <w:szCs w:val="22"/>
        </w:rPr>
        <w:t>Junioren (U17)</w:t>
      </w:r>
      <w:r w:rsidR="00143504" w:rsidRPr="004576C9">
        <w:rPr>
          <w:rFonts w:ascii="Arial" w:hAnsi="Arial" w:cs="Arial"/>
          <w:color w:val="984806"/>
          <w:sz w:val="22"/>
          <w:szCs w:val="22"/>
        </w:rPr>
        <w:tab/>
        <w:t>200</w:t>
      </w:r>
      <w:r w:rsidR="00143504">
        <w:rPr>
          <w:rFonts w:ascii="Arial" w:hAnsi="Arial" w:cs="Arial"/>
          <w:color w:val="984806"/>
          <w:sz w:val="22"/>
          <w:szCs w:val="22"/>
        </w:rPr>
        <w:t>6</w:t>
      </w:r>
      <w:r w:rsidR="00143504" w:rsidRPr="004576C9">
        <w:rPr>
          <w:rFonts w:ascii="Arial" w:hAnsi="Arial" w:cs="Arial"/>
          <w:color w:val="984806"/>
          <w:sz w:val="22"/>
          <w:szCs w:val="22"/>
        </w:rPr>
        <w:t xml:space="preserve"> – 20</w:t>
      </w:r>
      <w:r w:rsidR="00143504">
        <w:rPr>
          <w:rFonts w:ascii="Arial" w:hAnsi="Arial" w:cs="Arial"/>
          <w:color w:val="984806"/>
          <w:sz w:val="22"/>
          <w:szCs w:val="22"/>
        </w:rPr>
        <w:t>12</w:t>
      </w:r>
      <w:r w:rsidR="00143504" w:rsidRPr="004576C9">
        <w:rPr>
          <w:rFonts w:ascii="Arial" w:hAnsi="Arial" w:cs="Arial"/>
          <w:color w:val="984806"/>
          <w:sz w:val="22"/>
          <w:szCs w:val="22"/>
        </w:rPr>
        <w:t xml:space="preserve">    </w:t>
      </w:r>
    </w:p>
    <w:p w14:paraId="661C6C94" w14:textId="77777777" w:rsidR="00143504" w:rsidRPr="004576C9" w:rsidRDefault="00143504" w:rsidP="00143504">
      <w:pPr>
        <w:tabs>
          <w:tab w:val="left" w:pos="2835"/>
          <w:tab w:val="left" w:pos="5387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4576C9">
        <w:rPr>
          <w:rFonts w:ascii="Arial" w:hAnsi="Arial" w:cs="Arial"/>
          <w:color w:val="984806"/>
          <w:sz w:val="22"/>
          <w:szCs w:val="22"/>
        </w:rPr>
        <w:tab/>
        <w:t>Junioren (U21)</w:t>
      </w:r>
      <w:r w:rsidRPr="004576C9">
        <w:rPr>
          <w:rFonts w:ascii="Arial" w:hAnsi="Arial" w:cs="Arial"/>
          <w:color w:val="984806"/>
          <w:sz w:val="22"/>
          <w:szCs w:val="22"/>
        </w:rPr>
        <w:tab/>
      </w:r>
      <w:r>
        <w:rPr>
          <w:rFonts w:ascii="Arial" w:hAnsi="Arial" w:cs="Arial"/>
          <w:color w:val="984806"/>
          <w:sz w:val="22"/>
          <w:szCs w:val="22"/>
        </w:rPr>
        <w:t>2002</w:t>
      </w:r>
      <w:r w:rsidRPr="004576C9">
        <w:rPr>
          <w:rFonts w:ascii="Arial" w:hAnsi="Arial" w:cs="Arial"/>
          <w:color w:val="984806"/>
          <w:sz w:val="22"/>
          <w:szCs w:val="22"/>
        </w:rPr>
        <w:t xml:space="preserve"> – 200</w:t>
      </w:r>
      <w:r>
        <w:rPr>
          <w:rFonts w:ascii="Arial" w:hAnsi="Arial" w:cs="Arial"/>
          <w:color w:val="984806"/>
          <w:sz w:val="22"/>
          <w:szCs w:val="22"/>
        </w:rPr>
        <w:t>5</w:t>
      </w:r>
    </w:p>
    <w:p w14:paraId="6B7E6924" w14:textId="77777777" w:rsidR="00143504" w:rsidRPr="004576C9" w:rsidRDefault="00143504" w:rsidP="00143504">
      <w:pPr>
        <w:tabs>
          <w:tab w:val="left" w:pos="2835"/>
          <w:tab w:val="left" w:pos="5387"/>
        </w:tabs>
        <w:ind w:left="2835" w:hanging="2835"/>
        <w:rPr>
          <w:rFonts w:ascii="Arial" w:hAnsi="Arial" w:cs="Arial"/>
          <w:i/>
          <w:color w:val="984806"/>
          <w:sz w:val="22"/>
          <w:szCs w:val="22"/>
        </w:rPr>
      </w:pPr>
      <w:r w:rsidRPr="004576C9">
        <w:rPr>
          <w:rFonts w:ascii="Arial" w:hAnsi="Arial" w:cs="Arial"/>
          <w:color w:val="984806"/>
          <w:sz w:val="22"/>
          <w:szCs w:val="22"/>
        </w:rPr>
        <w:tab/>
        <w:t>Elite (E), Senioren (S)</w:t>
      </w:r>
      <w:r w:rsidRPr="004576C9">
        <w:rPr>
          <w:rFonts w:ascii="Arial" w:hAnsi="Arial" w:cs="Arial"/>
          <w:color w:val="984806"/>
          <w:sz w:val="22"/>
          <w:szCs w:val="22"/>
        </w:rPr>
        <w:tab/>
        <w:t>19</w:t>
      </w:r>
      <w:r>
        <w:rPr>
          <w:rFonts w:ascii="Arial" w:hAnsi="Arial" w:cs="Arial"/>
          <w:color w:val="984806"/>
          <w:sz w:val="22"/>
          <w:szCs w:val="22"/>
        </w:rPr>
        <w:t>63</w:t>
      </w:r>
      <w:r w:rsidRPr="004576C9">
        <w:rPr>
          <w:rFonts w:ascii="Arial" w:hAnsi="Arial" w:cs="Arial"/>
          <w:color w:val="984806"/>
          <w:sz w:val="22"/>
          <w:szCs w:val="22"/>
        </w:rPr>
        <w:t xml:space="preserve"> – </w:t>
      </w:r>
      <w:r>
        <w:rPr>
          <w:rFonts w:ascii="Arial" w:hAnsi="Arial" w:cs="Arial"/>
          <w:color w:val="984806"/>
          <w:sz w:val="22"/>
          <w:szCs w:val="22"/>
        </w:rPr>
        <w:t>2001</w:t>
      </w:r>
      <w:r w:rsidRPr="004576C9">
        <w:rPr>
          <w:rFonts w:ascii="Arial" w:hAnsi="Arial" w:cs="Arial"/>
          <w:color w:val="984806"/>
          <w:sz w:val="22"/>
          <w:szCs w:val="22"/>
        </w:rPr>
        <w:tab/>
      </w:r>
      <w:r w:rsidRPr="004576C9">
        <w:rPr>
          <w:rFonts w:ascii="Arial" w:hAnsi="Arial" w:cs="Arial"/>
          <w:color w:val="984806"/>
          <w:sz w:val="22"/>
          <w:szCs w:val="22"/>
        </w:rPr>
        <w:tab/>
      </w:r>
      <w:r w:rsidRPr="004B5088">
        <w:rPr>
          <w:rFonts w:ascii="Arial" w:hAnsi="Arial" w:cs="Arial"/>
          <w:i/>
          <w:color w:val="0000FF"/>
          <w:sz w:val="22"/>
          <w:szCs w:val="22"/>
        </w:rPr>
        <w:t>(20</w:t>
      </w:r>
      <w:r>
        <w:rPr>
          <w:rFonts w:ascii="Arial" w:hAnsi="Arial" w:cs="Arial"/>
          <w:i/>
          <w:color w:val="0000FF"/>
          <w:sz w:val="22"/>
          <w:szCs w:val="22"/>
        </w:rPr>
        <w:t>22</w:t>
      </w:r>
      <w:r w:rsidRPr="004B5088">
        <w:rPr>
          <w:rFonts w:ascii="Arial" w:hAnsi="Arial" w:cs="Arial"/>
          <w:i/>
          <w:color w:val="0000FF"/>
          <w:sz w:val="22"/>
          <w:szCs w:val="22"/>
        </w:rPr>
        <w:t>)</w:t>
      </w:r>
    </w:p>
    <w:p w14:paraId="6B948230" w14:textId="77777777" w:rsidR="00143504" w:rsidRPr="004576C9" w:rsidRDefault="00143504" w:rsidP="00143504">
      <w:pPr>
        <w:tabs>
          <w:tab w:val="left" w:pos="2835"/>
          <w:tab w:val="left" w:pos="5387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4576C9">
        <w:rPr>
          <w:rFonts w:ascii="Arial" w:hAnsi="Arial" w:cs="Arial"/>
          <w:color w:val="984806"/>
          <w:sz w:val="22"/>
          <w:szCs w:val="22"/>
        </w:rPr>
        <w:tab/>
        <w:t>Veteranen (V)</w:t>
      </w:r>
      <w:r w:rsidRPr="004576C9">
        <w:rPr>
          <w:rFonts w:ascii="Arial" w:hAnsi="Arial" w:cs="Arial"/>
          <w:color w:val="984806"/>
          <w:sz w:val="22"/>
          <w:szCs w:val="22"/>
        </w:rPr>
        <w:tab/>
        <w:t>19</w:t>
      </w:r>
      <w:r>
        <w:rPr>
          <w:rFonts w:ascii="Arial" w:hAnsi="Arial" w:cs="Arial"/>
          <w:color w:val="984806"/>
          <w:sz w:val="22"/>
          <w:szCs w:val="22"/>
        </w:rPr>
        <w:t>53</w:t>
      </w:r>
      <w:r w:rsidRPr="004576C9">
        <w:rPr>
          <w:rFonts w:ascii="Arial" w:hAnsi="Arial" w:cs="Arial"/>
          <w:color w:val="984806"/>
          <w:sz w:val="22"/>
          <w:szCs w:val="22"/>
        </w:rPr>
        <w:t xml:space="preserve"> – 19</w:t>
      </w:r>
      <w:r>
        <w:rPr>
          <w:rFonts w:ascii="Arial" w:hAnsi="Arial" w:cs="Arial"/>
          <w:color w:val="984806"/>
          <w:sz w:val="22"/>
          <w:szCs w:val="22"/>
        </w:rPr>
        <w:t>62</w:t>
      </w:r>
    </w:p>
    <w:p w14:paraId="3B534BDF" w14:textId="77777777" w:rsidR="00143504" w:rsidRPr="004576C9" w:rsidRDefault="00143504" w:rsidP="00143504">
      <w:pPr>
        <w:tabs>
          <w:tab w:val="left" w:pos="2835"/>
          <w:tab w:val="left" w:pos="5387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4576C9">
        <w:rPr>
          <w:rFonts w:ascii="Arial" w:hAnsi="Arial" w:cs="Arial"/>
          <w:color w:val="984806"/>
          <w:sz w:val="22"/>
          <w:szCs w:val="22"/>
        </w:rPr>
        <w:tab/>
        <w:t xml:space="preserve">Seniorveteranen (SV) </w:t>
      </w:r>
      <w:r w:rsidRPr="004576C9">
        <w:rPr>
          <w:rFonts w:ascii="Arial" w:hAnsi="Arial" w:cs="Arial"/>
          <w:color w:val="984806"/>
          <w:sz w:val="22"/>
          <w:szCs w:val="22"/>
        </w:rPr>
        <w:tab/>
        <w:t>19</w:t>
      </w:r>
      <w:r>
        <w:rPr>
          <w:rFonts w:ascii="Arial" w:hAnsi="Arial" w:cs="Arial"/>
          <w:color w:val="984806"/>
          <w:sz w:val="22"/>
          <w:szCs w:val="22"/>
        </w:rPr>
        <w:t>52</w:t>
      </w:r>
      <w:r w:rsidRPr="004576C9">
        <w:rPr>
          <w:rFonts w:ascii="Arial" w:hAnsi="Arial" w:cs="Arial"/>
          <w:color w:val="984806"/>
          <w:sz w:val="22"/>
          <w:szCs w:val="22"/>
        </w:rPr>
        <w:t xml:space="preserve"> und älter</w:t>
      </w:r>
    </w:p>
    <w:p w14:paraId="05927B2A" w14:textId="77777777" w:rsidR="00143504" w:rsidRPr="004B5088" w:rsidRDefault="00143504" w:rsidP="00143504">
      <w:pPr>
        <w:tabs>
          <w:tab w:val="left" w:pos="2835"/>
        </w:tabs>
        <w:spacing w:after="120"/>
        <w:ind w:left="2835" w:hanging="2835"/>
        <w:rPr>
          <w:rFonts w:ascii="Arial" w:hAnsi="Arial" w:cs="Arial"/>
          <w:i/>
          <w:color w:val="0000FF"/>
          <w:sz w:val="22"/>
          <w:szCs w:val="22"/>
        </w:rPr>
      </w:pPr>
      <w:r w:rsidRPr="004576C9">
        <w:rPr>
          <w:rFonts w:ascii="Arial" w:hAnsi="Arial" w:cs="Arial"/>
          <w:color w:val="984806"/>
          <w:sz w:val="22"/>
          <w:szCs w:val="22"/>
        </w:rPr>
        <w:tab/>
      </w:r>
      <w:r w:rsidRPr="00214A7F">
        <w:rPr>
          <w:rFonts w:ascii="Arial" w:hAnsi="Arial" w:cs="Arial"/>
          <w:i/>
          <w:sz w:val="22"/>
          <w:szCs w:val="22"/>
          <w:highlight w:val="cyan"/>
        </w:rPr>
        <w:tab/>
      </w:r>
      <w:r w:rsidRPr="004B5088">
        <w:rPr>
          <w:rFonts w:ascii="Arial" w:hAnsi="Arial" w:cs="Arial"/>
          <w:i/>
          <w:color w:val="0000FF"/>
          <w:sz w:val="22"/>
          <w:szCs w:val="22"/>
        </w:rPr>
        <w:t>Diese Jahrgänge sind gültig für Anlässe im Jahr 20</w:t>
      </w:r>
      <w:r>
        <w:rPr>
          <w:rFonts w:ascii="Arial" w:hAnsi="Arial" w:cs="Arial"/>
          <w:i/>
          <w:color w:val="0000FF"/>
          <w:sz w:val="22"/>
          <w:szCs w:val="22"/>
        </w:rPr>
        <w:t>22</w:t>
      </w:r>
      <w:r w:rsidRPr="004B5088">
        <w:rPr>
          <w:rFonts w:ascii="Arial" w:hAnsi="Arial" w:cs="Arial"/>
          <w:i/>
          <w:color w:val="0000FF"/>
          <w:sz w:val="22"/>
          <w:szCs w:val="22"/>
        </w:rPr>
        <w:t>.</w:t>
      </w:r>
      <w:r w:rsidRPr="004B5088">
        <w:rPr>
          <w:rFonts w:ascii="Arial" w:hAnsi="Arial" w:cs="Arial"/>
          <w:i/>
          <w:color w:val="0000FF"/>
          <w:sz w:val="22"/>
          <w:szCs w:val="22"/>
        </w:rPr>
        <w:br/>
        <w:t>Für die weiteren Jahre sind sie in der Datei "Schützenkategorien in den Jahren 20</w:t>
      </w:r>
      <w:r>
        <w:rPr>
          <w:rFonts w:ascii="Arial" w:hAnsi="Arial" w:cs="Arial"/>
          <w:i/>
          <w:color w:val="0000FF"/>
          <w:sz w:val="22"/>
          <w:szCs w:val="22"/>
        </w:rPr>
        <w:t>22</w:t>
      </w:r>
      <w:r w:rsidRPr="004B5088">
        <w:rPr>
          <w:rFonts w:ascii="Arial" w:hAnsi="Arial" w:cs="Arial"/>
          <w:i/>
          <w:color w:val="0000FF"/>
          <w:sz w:val="22"/>
          <w:szCs w:val="22"/>
        </w:rPr>
        <w:t>-20</w:t>
      </w:r>
      <w:r>
        <w:rPr>
          <w:rFonts w:ascii="Arial" w:hAnsi="Arial" w:cs="Arial"/>
          <w:i/>
          <w:color w:val="0000FF"/>
          <w:sz w:val="22"/>
          <w:szCs w:val="22"/>
        </w:rPr>
        <w:t>29</w:t>
      </w:r>
      <w:r w:rsidRPr="004B5088">
        <w:rPr>
          <w:rFonts w:ascii="Arial" w:hAnsi="Arial" w:cs="Arial"/>
          <w:i/>
          <w:color w:val="0000FF"/>
          <w:sz w:val="22"/>
          <w:szCs w:val="22"/>
        </w:rPr>
        <w:t>" ersichtlich.</w:t>
      </w:r>
    </w:p>
    <w:p w14:paraId="2DA84395" w14:textId="5F8BA2DE" w:rsidR="0057797C" w:rsidRPr="00120B63" w:rsidRDefault="0057797C" w:rsidP="00143504">
      <w:pPr>
        <w:tabs>
          <w:tab w:val="left" w:pos="2835"/>
          <w:tab w:val="left" w:pos="5387"/>
        </w:tabs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Teilnahmeberechtigung</w:t>
      </w: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Pr="00120B63">
        <w:rPr>
          <w:rFonts w:ascii="Arial" w:hAnsi="Arial" w:cs="Arial"/>
          <w:color w:val="984806"/>
          <w:sz w:val="22"/>
          <w:szCs w:val="22"/>
        </w:rPr>
        <w:t>Es können nur lizenzierte Vereinsmitglieder teilnehmen. Jedes Wettkampfprogramm darf von demselben Teilnehmenden nur einmal geschossen werden.</w:t>
      </w:r>
      <w:r w:rsidRPr="00120B63">
        <w:rPr>
          <w:rFonts w:ascii="Arial" w:hAnsi="Arial" w:cs="Arial"/>
          <w:color w:val="984806"/>
          <w:sz w:val="22"/>
          <w:szCs w:val="22"/>
        </w:rPr>
        <w:br/>
        <w:t xml:space="preserve">Lizenzierte Einzelschützen, deren Verein nicht am </w:t>
      </w:r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Vereinswettkampf</w:t>
      </w:r>
      <w:r w:rsidR="00C35C57" w:rsidRPr="00120B63">
        <w:rPr>
          <w:rFonts w:ascii="Arial" w:hAnsi="Arial" w:cs="Arial"/>
          <w:color w:val="984806"/>
          <w:sz w:val="22"/>
          <w:szCs w:val="22"/>
        </w:rPr>
        <w:t xml:space="preserve"> </w:t>
      </w:r>
      <w:r w:rsidR="00C35C57" w:rsidRPr="000058D7">
        <w:rPr>
          <w:rFonts w:ascii="Arial" w:hAnsi="Arial" w:cs="Arial"/>
          <w:i/>
          <w:color w:val="0000FF"/>
          <w:sz w:val="22"/>
          <w:szCs w:val="22"/>
        </w:rPr>
        <w:t>oder</w:t>
      </w:r>
      <w:r w:rsidR="00C35C57" w:rsidRPr="000058D7">
        <w:rPr>
          <w:rFonts w:ascii="Arial" w:hAnsi="Arial" w:cs="Arial"/>
          <w:color w:val="0000FF"/>
          <w:sz w:val="22"/>
          <w:szCs w:val="22"/>
        </w:rPr>
        <w:t xml:space="preserve"> </w:t>
      </w:r>
      <w:r w:rsidR="00C35C57" w:rsidRPr="00120B63">
        <w:rPr>
          <w:rFonts w:ascii="Arial" w:hAnsi="Arial" w:cs="Arial"/>
          <w:color w:val="984806"/>
          <w:sz w:val="22"/>
          <w:szCs w:val="22"/>
          <w:highlight w:val="yellow"/>
        </w:rPr>
        <w:t>Gruppenwettkampf</w:t>
      </w:r>
      <w:r w:rsidRPr="00120B63">
        <w:rPr>
          <w:rFonts w:ascii="Arial" w:hAnsi="Arial" w:cs="Arial"/>
          <w:color w:val="984806"/>
          <w:sz w:val="22"/>
          <w:szCs w:val="22"/>
        </w:rPr>
        <w:t xml:space="preserve"> teilnimmt, sind ebenfalls zugelassen.</w:t>
      </w:r>
      <w:r w:rsidRPr="00120B63">
        <w:rPr>
          <w:rFonts w:ascii="Arial" w:hAnsi="Arial" w:cs="Arial"/>
          <w:color w:val="984806"/>
          <w:sz w:val="22"/>
          <w:szCs w:val="22"/>
        </w:rPr>
        <w:br/>
        <w:t xml:space="preserve">Die Teilnahme von Mehrfachmitgliedern mit einem Verein, bei dem sie als Aktiv-B-Mitglied erfasst sind, ist nur möglich, wenn der Stammverein am </w:t>
      </w:r>
      <w:r w:rsidR="00C35C57" w:rsidRPr="00120B63">
        <w:rPr>
          <w:rFonts w:ascii="Arial" w:hAnsi="Arial" w:cs="Arial"/>
          <w:color w:val="984806"/>
          <w:sz w:val="22"/>
          <w:szCs w:val="22"/>
          <w:highlight w:val="yellow"/>
        </w:rPr>
        <w:t>Vereinswettkampf</w:t>
      </w:r>
      <w:r w:rsidR="00C35C57" w:rsidRPr="00120B63">
        <w:rPr>
          <w:rFonts w:ascii="Arial" w:hAnsi="Arial" w:cs="Arial"/>
          <w:color w:val="984806"/>
          <w:sz w:val="22"/>
          <w:szCs w:val="22"/>
        </w:rPr>
        <w:t xml:space="preserve"> </w:t>
      </w:r>
      <w:r w:rsidR="00C35C57" w:rsidRPr="000058D7">
        <w:rPr>
          <w:rFonts w:ascii="Arial" w:hAnsi="Arial" w:cs="Arial"/>
          <w:i/>
          <w:color w:val="0000FF"/>
          <w:sz w:val="22"/>
          <w:szCs w:val="22"/>
        </w:rPr>
        <w:t>oder</w:t>
      </w:r>
      <w:r w:rsidR="00C35C57" w:rsidRPr="000058D7">
        <w:rPr>
          <w:rFonts w:ascii="Arial" w:hAnsi="Arial" w:cs="Arial"/>
          <w:color w:val="0000FF"/>
          <w:sz w:val="22"/>
          <w:szCs w:val="22"/>
        </w:rPr>
        <w:t xml:space="preserve"> </w:t>
      </w:r>
      <w:r w:rsidR="00C35C57" w:rsidRPr="00120B63">
        <w:rPr>
          <w:rFonts w:ascii="Arial" w:hAnsi="Arial" w:cs="Arial"/>
          <w:color w:val="984806"/>
          <w:sz w:val="22"/>
          <w:szCs w:val="22"/>
          <w:highlight w:val="yellow"/>
        </w:rPr>
        <w:t>Gruppenwettkampf</w:t>
      </w:r>
      <w:r w:rsidRPr="00120B63">
        <w:rPr>
          <w:rFonts w:ascii="Arial" w:hAnsi="Arial" w:cs="Arial"/>
          <w:color w:val="984806"/>
          <w:sz w:val="22"/>
          <w:szCs w:val="22"/>
        </w:rPr>
        <w:t xml:space="preserve"> nicht teilnimmt. Nimmt der Stammverein trotzdem an diesem Anlass teil, so wird der Teilnehmer in der Einzelrangliste aufgeführt. Das Resultat zählt aber nicht für den </w:t>
      </w:r>
      <w:r w:rsidR="00C35C57" w:rsidRPr="00120B63">
        <w:rPr>
          <w:rFonts w:ascii="Arial" w:hAnsi="Arial" w:cs="Arial"/>
          <w:color w:val="984806"/>
          <w:sz w:val="22"/>
          <w:szCs w:val="22"/>
          <w:highlight w:val="yellow"/>
        </w:rPr>
        <w:t>Vereinswettkampf</w:t>
      </w:r>
      <w:r w:rsidR="00C35C57" w:rsidRPr="00120B63">
        <w:rPr>
          <w:rFonts w:ascii="Arial" w:hAnsi="Arial" w:cs="Arial"/>
          <w:color w:val="984806"/>
          <w:sz w:val="22"/>
          <w:szCs w:val="22"/>
        </w:rPr>
        <w:t xml:space="preserve"> </w:t>
      </w:r>
      <w:r w:rsidR="00C35C57" w:rsidRPr="000058D7">
        <w:rPr>
          <w:rFonts w:ascii="Arial" w:hAnsi="Arial" w:cs="Arial"/>
          <w:i/>
          <w:color w:val="0000FF"/>
          <w:sz w:val="22"/>
          <w:szCs w:val="22"/>
        </w:rPr>
        <w:t>oder</w:t>
      </w:r>
      <w:r w:rsidR="00C35C57" w:rsidRPr="000058D7">
        <w:rPr>
          <w:rFonts w:ascii="Arial" w:hAnsi="Arial" w:cs="Arial"/>
          <w:color w:val="0000FF"/>
          <w:sz w:val="22"/>
          <w:szCs w:val="22"/>
        </w:rPr>
        <w:t xml:space="preserve"> </w:t>
      </w:r>
      <w:r w:rsidR="00C35C57" w:rsidRPr="00120B63">
        <w:rPr>
          <w:rFonts w:ascii="Arial" w:hAnsi="Arial" w:cs="Arial"/>
          <w:color w:val="984806"/>
          <w:sz w:val="22"/>
          <w:szCs w:val="22"/>
          <w:highlight w:val="yellow"/>
        </w:rPr>
        <w:t>Gruppenwettkampf</w:t>
      </w:r>
      <w:r w:rsidRPr="00120B63">
        <w:rPr>
          <w:rFonts w:ascii="Arial" w:hAnsi="Arial" w:cs="Arial"/>
          <w:color w:val="984806"/>
          <w:sz w:val="22"/>
          <w:szCs w:val="22"/>
        </w:rPr>
        <w:t xml:space="preserve"> beider Vereine.</w:t>
      </w:r>
    </w:p>
    <w:p w14:paraId="2B3573F6" w14:textId="77777777" w:rsidR="0057797C" w:rsidRPr="00120B63" w:rsidRDefault="0057797C" w:rsidP="007C73A2">
      <w:pPr>
        <w:tabs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Munition</w:t>
      </w: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="007C73A2" w:rsidRPr="00120B63">
        <w:rPr>
          <w:rFonts w:ascii="Arial" w:hAnsi="Arial" w:cs="Arial"/>
          <w:color w:val="984806"/>
          <w:sz w:val="22"/>
          <w:szCs w:val="22"/>
        </w:rPr>
        <w:t>Es darf nur die vom Organisator abgegebene Munition verwendet werden. Die Hülsen bleiben Eigentum des Organisators</w:t>
      </w:r>
      <w:r w:rsidR="008B7582" w:rsidRPr="00120B63">
        <w:rPr>
          <w:rFonts w:ascii="Arial" w:hAnsi="Arial" w:cs="Arial"/>
          <w:color w:val="984806"/>
          <w:sz w:val="22"/>
          <w:szCs w:val="22"/>
        </w:rPr>
        <w:t>.</w:t>
      </w:r>
    </w:p>
    <w:p w14:paraId="3CAE6D20" w14:textId="77777777" w:rsidR="007C73A2" w:rsidRPr="00120B63" w:rsidRDefault="0057797C" w:rsidP="007C73A2">
      <w:pPr>
        <w:tabs>
          <w:tab w:val="left" w:pos="2835"/>
        </w:tabs>
        <w:spacing w:after="6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Sportgerätekontrolle</w:t>
      </w: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="007C73A2" w:rsidRPr="00120B63">
        <w:rPr>
          <w:rFonts w:ascii="Arial" w:hAnsi="Arial" w:cs="Arial"/>
          <w:color w:val="984806"/>
          <w:sz w:val="22"/>
          <w:szCs w:val="22"/>
        </w:rPr>
        <w:t xml:space="preserve">Die Sportgeräte sind offen, d.h. nicht in Behältnissen in und aus der </w:t>
      </w:r>
      <w:r w:rsidR="007C73A2" w:rsidRPr="00120B63">
        <w:rPr>
          <w:rFonts w:ascii="Arial" w:hAnsi="Arial" w:cs="Arial"/>
          <w:color w:val="984806"/>
          <w:sz w:val="22"/>
          <w:szCs w:val="22"/>
        </w:rPr>
        <w:tab/>
        <w:t>Schiessanlage zu bringen; eine Eingangskontrolle überprüft das Einhalten der Sicherheitsregeln gemäss RSpS Teil TRG Art. 4.</w:t>
      </w:r>
    </w:p>
    <w:p w14:paraId="0A9D266A" w14:textId="77777777" w:rsidR="0057797C" w:rsidRPr="00120B63" w:rsidRDefault="007C73A2" w:rsidP="007C73A2">
      <w:pPr>
        <w:tabs>
          <w:tab w:val="left" w:pos="2835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color w:val="984806"/>
          <w:sz w:val="22"/>
          <w:szCs w:val="22"/>
        </w:rPr>
        <w:tab/>
        <w:t>Nach dem Schiessen haben die Teilnehmenden eine Entladekontrolle durchzuführen.</w:t>
      </w:r>
    </w:p>
    <w:p w14:paraId="49D7766A" w14:textId="77777777" w:rsidR="00ED0E06" w:rsidRPr="0020028F" w:rsidRDefault="0057797C" w:rsidP="00ED0E06">
      <w:pPr>
        <w:tabs>
          <w:tab w:val="left" w:pos="3191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Absenden</w:t>
      </w:r>
      <w:r w:rsidRPr="0020028F">
        <w:rPr>
          <w:rFonts w:ascii="Arial" w:hAnsi="Arial" w:cs="Arial"/>
          <w:b/>
          <w:sz w:val="22"/>
          <w:szCs w:val="22"/>
        </w:rPr>
        <w:tab/>
      </w:r>
      <w:r w:rsidR="004B010B" w:rsidRPr="0020028F">
        <w:rPr>
          <w:rFonts w:ascii="Arial" w:hAnsi="Arial" w:cs="Arial"/>
          <w:sz w:val="22"/>
          <w:szCs w:val="22"/>
          <w:highlight w:val="yellow"/>
        </w:rPr>
        <w:t>Es findet kein Absenden statt. Die Ranglisten des Anlasses können auf der Website des SHKSV (www.sh-schiessen.ch) eingesehen werden.</w:t>
      </w:r>
    </w:p>
    <w:p w14:paraId="69E6AC67" w14:textId="77777777" w:rsidR="0057797C" w:rsidRPr="00120B63" w:rsidRDefault="0057797C" w:rsidP="00ED0E06">
      <w:pPr>
        <w:tabs>
          <w:tab w:val="left" w:pos="3191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Haftung</w:t>
      </w: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Pr="00120B63">
        <w:rPr>
          <w:rFonts w:ascii="Arial" w:hAnsi="Arial" w:cs="Arial"/>
          <w:color w:val="984806"/>
          <w:sz w:val="22"/>
          <w:szCs w:val="22"/>
        </w:rPr>
        <w:t>Der Organisator übernimmt keine Haftung für Sportgeräte und Gegenstände.</w:t>
      </w:r>
    </w:p>
    <w:p w14:paraId="5170DAD6" w14:textId="03748184" w:rsidR="0057797C" w:rsidRPr="00120B63" w:rsidRDefault="0057797C" w:rsidP="00ED0E06">
      <w:pPr>
        <w:tabs>
          <w:tab w:val="left" w:pos="3191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Versicherung</w:t>
      </w: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Pr="00120B63">
        <w:rPr>
          <w:rFonts w:ascii="Arial" w:hAnsi="Arial" w:cs="Arial"/>
          <w:color w:val="984806"/>
          <w:sz w:val="22"/>
          <w:szCs w:val="22"/>
        </w:rPr>
        <w:t xml:space="preserve">Alle Teilnehmenden sind nach den Bestimmungen der USS versichert. Die Versicherten verzichten gegenüber dem Organisator auf weitere </w:t>
      </w:r>
      <w:r w:rsidR="00A44A95">
        <w:rPr>
          <w:rFonts w:ascii="Arial" w:hAnsi="Arial" w:cs="Arial"/>
          <w:color w:val="984806"/>
          <w:sz w:val="22"/>
          <w:szCs w:val="22"/>
        </w:rPr>
        <w:br/>
      </w:r>
      <w:r w:rsidRPr="00120B63">
        <w:rPr>
          <w:rFonts w:ascii="Arial" w:hAnsi="Arial" w:cs="Arial"/>
          <w:color w:val="984806"/>
          <w:sz w:val="22"/>
          <w:szCs w:val="22"/>
        </w:rPr>
        <w:t>Ansprüche.</w:t>
      </w:r>
    </w:p>
    <w:p w14:paraId="71882166" w14:textId="77777777" w:rsidR="0057797C" w:rsidRPr="00A44A95" w:rsidRDefault="0057797C" w:rsidP="00ED0E06">
      <w:pPr>
        <w:tabs>
          <w:tab w:val="left" w:pos="3191"/>
        </w:tabs>
        <w:spacing w:after="120"/>
        <w:ind w:left="2835" w:hanging="2835"/>
        <w:rPr>
          <w:rFonts w:ascii="Arial" w:hAnsi="Arial" w:cs="Arial"/>
          <w:b/>
          <w:bCs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Beschwerderecht</w:t>
      </w: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Pr="00120B63">
        <w:rPr>
          <w:rFonts w:ascii="Arial" w:hAnsi="Arial" w:cs="Arial"/>
          <w:color w:val="984806"/>
          <w:sz w:val="22"/>
          <w:szCs w:val="22"/>
        </w:rPr>
        <w:t xml:space="preserve">Allfällige </w:t>
      </w:r>
      <w:r w:rsidR="00FB7C01" w:rsidRPr="00120B63">
        <w:rPr>
          <w:rFonts w:ascii="Arial" w:hAnsi="Arial" w:cs="Arial"/>
          <w:color w:val="984806"/>
          <w:sz w:val="22"/>
          <w:szCs w:val="22"/>
        </w:rPr>
        <w:t xml:space="preserve">Proteste und </w:t>
      </w:r>
      <w:r w:rsidRPr="00120B63">
        <w:rPr>
          <w:rFonts w:ascii="Arial" w:hAnsi="Arial" w:cs="Arial"/>
          <w:color w:val="984806"/>
          <w:sz w:val="22"/>
          <w:szCs w:val="22"/>
        </w:rPr>
        <w:t xml:space="preserve">Beschwerden diesen Anlass betreffend werden vom Organisator sofort behandelt und erledigt. Vorbehalten bleibt das Rekursrecht an die Disziplinarkommission des SSV (Reg-Nr. 1.31.00 vom 19. April </w:t>
      </w:r>
      <w:r w:rsidRPr="00A44A95">
        <w:rPr>
          <w:rFonts w:ascii="Arial" w:hAnsi="Arial" w:cs="Arial"/>
          <w:b/>
          <w:bCs/>
          <w:color w:val="984806"/>
          <w:sz w:val="22"/>
          <w:szCs w:val="22"/>
        </w:rPr>
        <w:t>2013).</w:t>
      </w:r>
    </w:p>
    <w:p w14:paraId="2E1B5B6C" w14:textId="010538DD" w:rsidR="00A44A95" w:rsidRPr="00120B63" w:rsidRDefault="00A44A95" w:rsidP="00ED0E06">
      <w:pPr>
        <w:tabs>
          <w:tab w:val="left" w:pos="3191"/>
        </w:tabs>
        <w:spacing w:after="120"/>
        <w:ind w:left="2835" w:hanging="2835"/>
        <w:rPr>
          <w:rFonts w:ascii="Arial" w:hAnsi="Arial" w:cs="Arial"/>
          <w:color w:val="984806"/>
          <w:sz w:val="22"/>
          <w:szCs w:val="22"/>
        </w:rPr>
      </w:pPr>
      <w:r w:rsidRPr="00A44A95">
        <w:rPr>
          <w:rFonts w:ascii="Arial" w:hAnsi="Arial" w:cs="Arial"/>
          <w:b/>
          <w:bCs/>
          <w:color w:val="984806"/>
          <w:sz w:val="22"/>
          <w:szCs w:val="22"/>
        </w:rPr>
        <w:t>Rechtlicher Hinweis</w:t>
      </w:r>
      <w:r w:rsidRPr="00A44A95">
        <w:rPr>
          <w:rFonts w:ascii="Arial" w:hAnsi="Arial" w:cs="Arial"/>
          <w:color w:val="984806"/>
          <w:sz w:val="22"/>
          <w:szCs w:val="22"/>
        </w:rPr>
        <w:tab/>
        <w:t xml:space="preserve">Rechtsgültig ist der Schiessplan, welcher am Anlass aufliegt und durch den Verein </w:t>
      </w:r>
      <w:r w:rsidRPr="00A44A95">
        <w:rPr>
          <w:rFonts w:ascii="Arial" w:hAnsi="Arial" w:cs="Arial"/>
          <w:color w:val="984806"/>
          <w:sz w:val="22"/>
          <w:szCs w:val="22"/>
          <w:highlight w:val="yellow"/>
        </w:rPr>
        <w:t>…………</w:t>
      </w:r>
      <w:r w:rsidRPr="00A44A95">
        <w:rPr>
          <w:rFonts w:ascii="Arial" w:hAnsi="Arial" w:cs="Arial"/>
          <w:color w:val="984806"/>
          <w:sz w:val="22"/>
          <w:szCs w:val="22"/>
        </w:rPr>
        <w:t>und dem SHKSV genehmigt wurde.</w:t>
      </w:r>
    </w:p>
    <w:p w14:paraId="0E764835" w14:textId="77777777" w:rsidR="004B010B" w:rsidRPr="0020028F" w:rsidRDefault="0057797C" w:rsidP="004B010B">
      <w:pPr>
        <w:tabs>
          <w:tab w:val="left" w:pos="3191"/>
        </w:tabs>
        <w:spacing w:after="120"/>
        <w:ind w:left="2835" w:hanging="2835"/>
        <w:rPr>
          <w:rFonts w:ascii="Arial" w:hAnsi="Arial" w:cs="Arial"/>
          <w:sz w:val="22"/>
          <w:szCs w:val="22"/>
          <w:highlight w:val="yellow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>Anmeldung</w:t>
      </w:r>
      <w:r w:rsidR="004B010B" w:rsidRPr="0020028F">
        <w:rPr>
          <w:rFonts w:ascii="Arial" w:hAnsi="Arial" w:cs="Arial"/>
          <w:b/>
          <w:sz w:val="22"/>
          <w:szCs w:val="22"/>
        </w:rPr>
        <w:tab/>
      </w:r>
      <w:r w:rsidR="004B010B" w:rsidRPr="0020028F">
        <w:rPr>
          <w:rFonts w:ascii="Arial" w:hAnsi="Arial" w:cs="Arial"/>
          <w:sz w:val="22"/>
          <w:szCs w:val="22"/>
          <w:highlight w:val="yellow"/>
        </w:rPr>
        <w:t>Bis XX. Mai 20XX mit beiliegendem Anmeldeformular an folgende Adresse:</w:t>
      </w:r>
    </w:p>
    <w:p w14:paraId="6ABCE05C" w14:textId="77777777" w:rsidR="004B010B" w:rsidRPr="0020028F" w:rsidRDefault="004B010B" w:rsidP="004B010B">
      <w:pPr>
        <w:tabs>
          <w:tab w:val="left" w:pos="3191"/>
        </w:tabs>
        <w:ind w:left="2835" w:hanging="2835"/>
        <w:rPr>
          <w:rFonts w:ascii="Arial" w:hAnsi="Arial" w:cs="Arial"/>
          <w:sz w:val="22"/>
          <w:szCs w:val="22"/>
          <w:highlight w:val="yellow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20028F">
        <w:rPr>
          <w:rFonts w:ascii="Arial" w:hAnsi="Arial" w:cs="Arial"/>
          <w:sz w:val="22"/>
          <w:szCs w:val="22"/>
          <w:highlight w:val="yellow"/>
        </w:rPr>
        <w:t>Jubiläumsschiessen Musterdorf</w:t>
      </w:r>
    </w:p>
    <w:p w14:paraId="6AF811B8" w14:textId="77777777" w:rsidR="004B010B" w:rsidRPr="0020028F" w:rsidRDefault="004B010B" w:rsidP="004B010B">
      <w:pPr>
        <w:tabs>
          <w:tab w:val="left" w:pos="3191"/>
        </w:tabs>
        <w:ind w:left="2835" w:hanging="2835"/>
        <w:rPr>
          <w:rFonts w:ascii="Arial" w:hAnsi="Arial" w:cs="Arial"/>
          <w:sz w:val="22"/>
          <w:szCs w:val="22"/>
          <w:highlight w:val="yellow"/>
        </w:rPr>
      </w:pPr>
      <w:r w:rsidRPr="0020028F">
        <w:rPr>
          <w:rFonts w:ascii="Arial" w:hAnsi="Arial" w:cs="Arial"/>
          <w:sz w:val="22"/>
          <w:szCs w:val="22"/>
        </w:rPr>
        <w:tab/>
      </w:r>
      <w:proofErr w:type="spellStart"/>
      <w:r w:rsidRPr="0020028F">
        <w:rPr>
          <w:rFonts w:ascii="Arial" w:hAnsi="Arial" w:cs="Arial"/>
          <w:sz w:val="22"/>
          <w:szCs w:val="22"/>
          <w:highlight w:val="yellow"/>
        </w:rPr>
        <w:t>Hansheiri</w:t>
      </w:r>
      <w:proofErr w:type="spellEnd"/>
      <w:r w:rsidRPr="0020028F">
        <w:rPr>
          <w:rFonts w:ascii="Arial" w:hAnsi="Arial" w:cs="Arial"/>
          <w:sz w:val="22"/>
          <w:szCs w:val="22"/>
          <w:highlight w:val="yellow"/>
        </w:rPr>
        <w:t xml:space="preserve"> Muster</w:t>
      </w:r>
    </w:p>
    <w:p w14:paraId="49CCBA0D" w14:textId="77777777" w:rsidR="004B010B" w:rsidRPr="0020028F" w:rsidRDefault="004B010B" w:rsidP="004B010B">
      <w:pPr>
        <w:tabs>
          <w:tab w:val="left" w:pos="3191"/>
        </w:tabs>
        <w:ind w:left="2835" w:hanging="2835"/>
        <w:rPr>
          <w:rFonts w:ascii="Arial" w:hAnsi="Arial" w:cs="Arial"/>
          <w:sz w:val="22"/>
          <w:szCs w:val="22"/>
          <w:highlight w:val="yellow"/>
        </w:rPr>
      </w:pPr>
      <w:r w:rsidRPr="0020028F">
        <w:rPr>
          <w:rFonts w:ascii="Arial" w:hAnsi="Arial" w:cs="Arial"/>
          <w:sz w:val="22"/>
          <w:szCs w:val="22"/>
        </w:rPr>
        <w:tab/>
      </w:r>
      <w:proofErr w:type="spellStart"/>
      <w:r w:rsidRPr="0020028F">
        <w:rPr>
          <w:rFonts w:ascii="Arial" w:hAnsi="Arial" w:cs="Arial"/>
          <w:sz w:val="22"/>
          <w:szCs w:val="22"/>
          <w:highlight w:val="yellow"/>
        </w:rPr>
        <w:t>Irgendeinegasse</w:t>
      </w:r>
      <w:proofErr w:type="spellEnd"/>
      <w:r w:rsidRPr="0020028F">
        <w:rPr>
          <w:rFonts w:ascii="Arial" w:hAnsi="Arial" w:cs="Arial"/>
          <w:sz w:val="22"/>
          <w:szCs w:val="22"/>
          <w:highlight w:val="yellow"/>
        </w:rPr>
        <w:t xml:space="preserve"> 1</w:t>
      </w:r>
    </w:p>
    <w:p w14:paraId="4E0A6874" w14:textId="77777777" w:rsidR="004B010B" w:rsidRPr="00143504" w:rsidRDefault="004B010B" w:rsidP="004B010B">
      <w:pPr>
        <w:tabs>
          <w:tab w:val="left" w:pos="3191"/>
        </w:tabs>
        <w:ind w:left="2835" w:hanging="2835"/>
        <w:rPr>
          <w:rFonts w:ascii="Arial" w:hAnsi="Arial" w:cs="Arial"/>
          <w:sz w:val="22"/>
          <w:szCs w:val="22"/>
          <w:highlight w:val="yellow"/>
          <w:lang w:val="it-IT"/>
        </w:rPr>
      </w:pPr>
      <w:r w:rsidRPr="0020028F">
        <w:rPr>
          <w:rFonts w:ascii="Arial" w:hAnsi="Arial" w:cs="Arial"/>
          <w:sz w:val="22"/>
          <w:szCs w:val="22"/>
        </w:rPr>
        <w:tab/>
      </w:r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 xml:space="preserve">8XXX </w:t>
      </w:r>
      <w:proofErr w:type="spellStart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>Musterdorf</w:t>
      </w:r>
      <w:proofErr w:type="spellEnd"/>
    </w:p>
    <w:p w14:paraId="0055FAEB" w14:textId="77777777" w:rsidR="004B010B" w:rsidRPr="00143504" w:rsidRDefault="004B010B" w:rsidP="004B010B">
      <w:pPr>
        <w:tabs>
          <w:tab w:val="left" w:pos="3191"/>
        </w:tabs>
        <w:ind w:left="2835" w:hanging="2835"/>
        <w:rPr>
          <w:rFonts w:ascii="Arial" w:hAnsi="Arial" w:cs="Arial"/>
          <w:sz w:val="22"/>
          <w:szCs w:val="22"/>
          <w:highlight w:val="yellow"/>
          <w:lang w:val="it-IT"/>
        </w:rPr>
      </w:pPr>
      <w:r w:rsidRPr="00143504">
        <w:rPr>
          <w:rFonts w:ascii="Arial" w:hAnsi="Arial" w:cs="Arial"/>
          <w:sz w:val="22"/>
          <w:szCs w:val="22"/>
          <w:lang w:val="it-IT"/>
        </w:rPr>
        <w:lastRenderedPageBreak/>
        <w:tab/>
      </w:r>
      <w:proofErr w:type="spellStart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>Telefon</w:t>
      </w:r>
      <w:proofErr w:type="spellEnd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 xml:space="preserve"> 052 xx </w:t>
      </w:r>
      <w:proofErr w:type="spellStart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>xx</w:t>
      </w:r>
      <w:proofErr w:type="spellEnd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 xml:space="preserve"> </w:t>
      </w:r>
      <w:proofErr w:type="spellStart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>xx</w:t>
      </w:r>
      <w:proofErr w:type="spellEnd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 xml:space="preserve">   Mobile 07x xxx xx </w:t>
      </w:r>
      <w:proofErr w:type="spellStart"/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>xx</w:t>
      </w:r>
      <w:proofErr w:type="spellEnd"/>
    </w:p>
    <w:p w14:paraId="7D87B580" w14:textId="77777777" w:rsidR="004B010B" w:rsidRPr="00143504" w:rsidRDefault="004B010B" w:rsidP="004B010B">
      <w:pPr>
        <w:tabs>
          <w:tab w:val="left" w:pos="3191"/>
        </w:tabs>
        <w:spacing w:after="120"/>
        <w:ind w:left="2835" w:hanging="2835"/>
        <w:rPr>
          <w:rFonts w:ascii="Arial" w:hAnsi="Arial" w:cs="Arial"/>
          <w:sz w:val="22"/>
          <w:szCs w:val="22"/>
          <w:lang w:val="it-IT"/>
        </w:rPr>
      </w:pPr>
      <w:r w:rsidRPr="00143504">
        <w:rPr>
          <w:rFonts w:ascii="Arial" w:hAnsi="Arial" w:cs="Arial"/>
          <w:sz w:val="22"/>
          <w:szCs w:val="22"/>
          <w:lang w:val="it-IT"/>
        </w:rPr>
        <w:tab/>
      </w:r>
      <w:r w:rsidRPr="00143504">
        <w:rPr>
          <w:rFonts w:ascii="Arial" w:hAnsi="Arial" w:cs="Arial"/>
          <w:sz w:val="22"/>
          <w:szCs w:val="22"/>
          <w:highlight w:val="yellow"/>
          <w:lang w:val="it-IT"/>
        </w:rPr>
        <w:t>e-mail: hh.muster@emailadresse.ch</w:t>
      </w:r>
    </w:p>
    <w:p w14:paraId="5A4AEF2E" w14:textId="77777777" w:rsidR="004B010B" w:rsidRPr="0020028F" w:rsidRDefault="004B010B" w:rsidP="004B010B">
      <w:pPr>
        <w:tabs>
          <w:tab w:val="left" w:pos="3191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  <w:r w:rsidRPr="00143504">
        <w:rPr>
          <w:rFonts w:ascii="Arial" w:hAnsi="Arial" w:cs="Arial"/>
          <w:sz w:val="22"/>
          <w:szCs w:val="22"/>
          <w:lang w:val="it-IT"/>
        </w:rPr>
        <w:tab/>
      </w:r>
      <w:r w:rsidRPr="000058D7">
        <w:rPr>
          <w:rFonts w:ascii="Arial" w:hAnsi="Arial" w:cs="Arial"/>
          <w:i/>
          <w:color w:val="0000FF"/>
          <w:sz w:val="22"/>
          <w:szCs w:val="22"/>
        </w:rPr>
        <w:t>sofern ein Vereins</w:t>
      </w:r>
      <w:r w:rsidR="007C73A2" w:rsidRPr="000058D7">
        <w:rPr>
          <w:rFonts w:ascii="Arial" w:hAnsi="Arial" w:cs="Arial"/>
          <w:i/>
          <w:color w:val="0000FF"/>
          <w:sz w:val="22"/>
          <w:szCs w:val="22"/>
        </w:rPr>
        <w:t>- oder Gruppen</w:t>
      </w:r>
      <w:r w:rsidRPr="000058D7">
        <w:rPr>
          <w:rFonts w:ascii="Arial" w:hAnsi="Arial" w:cs="Arial"/>
          <w:i/>
          <w:color w:val="0000FF"/>
          <w:sz w:val="22"/>
          <w:szCs w:val="22"/>
        </w:rPr>
        <w:t>doppel besteht:</w:t>
      </w:r>
      <w:r w:rsidRPr="000058D7">
        <w:rPr>
          <w:rFonts w:ascii="Arial" w:hAnsi="Arial" w:cs="Arial"/>
          <w:color w:val="0000FF"/>
          <w:sz w:val="22"/>
          <w:szCs w:val="22"/>
        </w:rPr>
        <w:br/>
      </w:r>
      <w:r w:rsidRPr="0020028F">
        <w:rPr>
          <w:rFonts w:ascii="Arial" w:hAnsi="Arial" w:cs="Arial"/>
          <w:sz w:val="22"/>
          <w:szCs w:val="22"/>
          <w:highlight w:val="yellow"/>
        </w:rPr>
        <w:t>Gleichzeitig mit der Anmeldung ist der Vereinsdoppel</w:t>
      </w:r>
      <w:r w:rsidR="007C73A2" w:rsidRPr="007C73A2">
        <w:rPr>
          <w:rFonts w:ascii="Arial" w:hAnsi="Arial" w:cs="Arial"/>
          <w:sz w:val="22"/>
          <w:szCs w:val="22"/>
        </w:rPr>
        <w:t xml:space="preserve"> </w:t>
      </w:r>
      <w:r w:rsidR="007C73A2" w:rsidRPr="000058D7">
        <w:rPr>
          <w:rFonts w:ascii="Arial" w:hAnsi="Arial" w:cs="Arial"/>
          <w:i/>
          <w:color w:val="0000FF"/>
          <w:sz w:val="22"/>
          <w:szCs w:val="22"/>
        </w:rPr>
        <w:t>oder</w:t>
      </w:r>
      <w:r w:rsidR="007C73A2" w:rsidRPr="007C73A2">
        <w:rPr>
          <w:rFonts w:ascii="Arial" w:hAnsi="Arial" w:cs="Arial"/>
          <w:sz w:val="22"/>
          <w:szCs w:val="22"/>
        </w:rPr>
        <w:t xml:space="preserve"> </w:t>
      </w:r>
      <w:r w:rsidR="007C73A2">
        <w:rPr>
          <w:rFonts w:ascii="Arial" w:hAnsi="Arial" w:cs="Arial"/>
          <w:sz w:val="22"/>
          <w:szCs w:val="22"/>
          <w:highlight w:val="yellow"/>
        </w:rPr>
        <w:t>Gruppendoppel</w:t>
      </w:r>
      <w:r w:rsidRPr="0020028F">
        <w:rPr>
          <w:rFonts w:ascii="Arial" w:hAnsi="Arial" w:cs="Arial"/>
          <w:sz w:val="22"/>
          <w:szCs w:val="22"/>
          <w:highlight w:val="yellow"/>
        </w:rPr>
        <w:t xml:space="preserve"> mit beiliegendem Einzahlungsschein auf Postkonto XX-XXXXX-X einzuzahlen.</w:t>
      </w:r>
      <w:r w:rsidRPr="0020028F">
        <w:rPr>
          <w:rFonts w:ascii="Arial" w:hAnsi="Arial" w:cs="Arial"/>
          <w:sz w:val="22"/>
          <w:szCs w:val="22"/>
        </w:rPr>
        <w:t xml:space="preserve"> </w:t>
      </w:r>
    </w:p>
    <w:p w14:paraId="07C68D5C" w14:textId="77777777" w:rsidR="0057797C" w:rsidRPr="0020028F" w:rsidRDefault="0057797C" w:rsidP="004B010B">
      <w:pPr>
        <w:tabs>
          <w:tab w:val="left" w:pos="3191"/>
        </w:tabs>
        <w:spacing w:after="120"/>
        <w:ind w:left="2835" w:hanging="2835"/>
        <w:rPr>
          <w:rFonts w:ascii="Arial" w:hAnsi="Arial" w:cs="Arial"/>
          <w:i/>
          <w:sz w:val="22"/>
          <w:szCs w:val="22"/>
        </w:rPr>
      </w:pPr>
      <w:r w:rsidRPr="0020028F">
        <w:rPr>
          <w:rFonts w:ascii="Arial" w:hAnsi="Arial" w:cs="Arial"/>
          <w:b/>
          <w:sz w:val="22"/>
          <w:szCs w:val="22"/>
          <w:highlight w:val="yellow"/>
        </w:rPr>
        <w:t>Rangeur</w:t>
      </w:r>
      <w:r w:rsidR="004B010B" w:rsidRPr="0020028F">
        <w:rPr>
          <w:rFonts w:ascii="Arial" w:hAnsi="Arial" w:cs="Arial"/>
          <w:sz w:val="22"/>
          <w:szCs w:val="22"/>
        </w:rPr>
        <w:t xml:space="preserve">    </w:t>
      </w:r>
      <w:r w:rsidR="004B010B" w:rsidRPr="000058D7">
        <w:rPr>
          <w:rFonts w:ascii="Arial" w:hAnsi="Arial" w:cs="Arial"/>
          <w:i/>
          <w:color w:val="0000FF"/>
          <w:sz w:val="22"/>
          <w:szCs w:val="22"/>
        </w:rPr>
        <w:t>(evtl.)</w:t>
      </w:r>
      <w:r w:rsidRPr="0020028F">
        <w:rPr>
          <w:rFonts w:ascii="Arial" w:hAnsi="Arial" w:cs="Arial"/>
          <w:sz w:val="22"/>
          <w:szCs w:val="22"/>
        </w:rPr>
        <w:tab/>
      </w:r>
      <w:proofErr w:type="spellStart"/>
      <w:r w:rsidR="004B010B" w:rsidRPr="0020028F">
        <w:rPr>
          <w:rFonts w:ascii="Arial" w:hAnsi="Arial" w:cs="Arial"/>
          <w:sz w:val="22"/>
          <w:szCs w:val="22"/>
          <w:highlight w:val="yellow"/>
        </w:rPr>
        <w:t>Xxxxxxx</w:t>
      </w:r>
      <w:proofErr w:type="spellEnd"/>
    </w:p>
    <w:p w14:paraId="6729A722" w14:textId="77777777" w:rsidR="0057797C" w:rsidRPr="0020028F" w:rsidRDefault="0057797C" w:rsidP="00ED0E06">
      <w:pPr>
        <w:tabs>
          <w:tab w:val="left" w:pos="3191"/>
        </w:tabs>
        <w:spacing w:after="120"/>
        <w:ind w:left="2835" w:hanging="2835"/>
        <w:rPr>
          <w:rFonts w:ascii="Arial" w:hAnsi="Arial" w:cs="Arial"/>
          <w:sz w:val="22"/>
          <w:szCs w:val="22"/>
        </w:rPr>
      </w:pPr>
    </w:p>
    <w:p w14:paraId="43FDC3B4" w14:textId="77777777" w:rsidR="00477AEC" w:rsidRPr="00120B63" w:rsidRDefault="00477AEC" w:rsidP="00477AEC">
      <w:pPr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Musterdorf</w:t>
      </w:r>
      <w:r w:rsidRPr="00120B63">
        <w:rPr>
          <w:rFonts w:ascii="Arial" w:hAnsi="Arial" w:cs="Arial"/>
          <w:color w:val="984806"/>
          <w:sz w:val="22"/>
          <w:szCs w:val="22"/>
        </w:rPr>
        <w:t xml:space="preserve">, im </w:t>
      </w:r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März 20XX</w:t>
      </w:r>
    </w:p>
    <w:p w14:paraId="7949AFFF" w14:textId="77777777" w:rsidR="00477AEC" w:rsidRPr="00120B63" w:rsidRDefault="00477AEC" w:rsidP="00477AEC">
      <w:pPr>
        <w:rPr>
          <w:rFonts w:ascii="Arial" w:hAnsi="Arial" w:cs="Arial"/>
          <w:color w:val="984806"/>
          <w:sz w:val="22"/>
          <w:szCs w:val="22"/>
        </w:rPr>
      </w:pPr>
    </w:p>
    <w:p w14:paraId="1AF1C126" w14:textId="77777777" w:rsidR="00477AEC" w:rsidRPr="00120B63" w:rsidRDefault="00477AEC" w:rsidP="00477AEC">
      <w:pPr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color w:val="984806"/>
          <w:sz w:val="22"/>
          <w:szCs w:val="22"/>
        </w:rPr>
        <w:t>Schützengesellschaft Musterdorf</w:t>
      </w:r>
    </w:p>
    <w:p w14:paraId="478B9DDB" w14:textId="77777777" w:rsidR="00477AEC" w:rsidRPr="00120B63" w:rsidRDefault="00477AEC" w:rsidP="00A96DB4">
      <w:pPr>
        <w:tabs>
          <w:tab w:val="left" w:pos="5103"/>
        </w:tabs>
        <w:spacing w:after="120"/>
        <w:rPr>
          <w:rFonts w:ascii="Arial" w:hAnsi="Arial" w:cs="Arial"/>
          <w:color w:val="984806"/>
          <w:sz w:val="22"/>
          <w:szCs w:val="22"/>
          <w:highlight w:val="yellow"/>
        </w:rPr>
      </w:pPr>
      <w:proofErr w:type="spellStart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Xxxxx</w:t>
      </w:r>
      <w:proofErr w:type="spellEnd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 xml:space="preserve"> </w:t>
      </w:r>
      <w:proofErr w:type="spellStart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Xxxxxxxxxxx</w:t>
      </w:r>
      <w:proofErr w:type="spellEnd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, Präsident</w:t>
      </w:r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ab/>
      </w:r>
      <w:proofErr w:type="spellStart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Yyyyyyyy</w:t>
      </w:r>
      <w:proofErr w:type="spellEnd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 xml:space="preserve"> </w:t>
      </w:r>
      <w:proofErr w:type="spellStart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Yyyyyyyyyyyyyy</w:t>
      </w:r>
      <w:proofErr w:type="spellEnd"/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, Schützenmeister</w:t>
      </w:r>
    </w:p>
    <w:p w14:paraId="5233A63C" w14:textId="77777777" w:rsidR="00477AEC" w:rsidRPr="00120B63" w:rsidRDefault="00477AEC" w:rsidP="00477AEC">
      <w:pPr>
        <w:tabs>
          <w:tab w:val="left" w:pos="5103"/>
        </w:tabs>
        <w:rPr>
          <w:rFonts w:ascii="Arial" w:hAnsi="Arial" w:cs="Arial"/>
          <w:b/>
          <w:color w:val="984806"/>
          <w:sz w:val="16"/>
        </w:rPr>
      </w:pPr>
      <w:r w:rsidRPr="00120B63">
        <w:rPr>
          <w:rFonts w:ascii="Arial" w:hAnsi="Arial" w:cs="Arial"/>
          <w:b/>
          <w:color w:val="984806"/>
          <w:sz w:val="16"/>
          <w:highlight w:val="yellow"/>
        </w:rPr>
        <w:t xml:space="preserve">sig. </w:t>
      </w:r>
      <w:proofErr w:type="spellStart"/>
      <w:r w:rsidRPr="00120B63">
        <w:rPr>
          <w:rFonts w:ascii="Arial" w:hAnsi="Arial" w:cs="Arial"/>
          <w:b/>
          <w:color w:val="984806"/>
          <w:sz w:val="16"/>
          <w:highlight w:val="yellow"/>
        </w:rPr>
        <w:t>Xxxxx</w:t>
      </w:r>
      <w:proofErr w:type="spellEnd"/>
      <w:r w:rsidRPr="00120B63">
        <w:rPr>
          <w:rFonts w:ascii="Arial" w:hAnsi="Arial" w:cs="Arial"/>
          <w:b/>
          <w:color w:val="984806"/>
          <w:sz w:val="16"/>
          <w:highlight w:val="yellow"/>
        </w:rPr>
        <w:t xml:space="preserve"> </w:t>
      </w:r>
      <w:proofErr w:type="spellStart"/>
      <w:r w:rsidRPr="00120B63">
        <w:rPr>
          <w:rFonts w:ascii="Arial" w:hAnsi="Arial" w:cs="Arial"/>
          <w:b/>
          <w:color w:val="984806"/>
          <w:sz w:val="16"/>
          <w:highlight w:val="yellow"/>
        </w:rPr>
        <w:t>Xxxxxxxxxxx</w:t>
      </w:r>
      <w:proofErr w:type="spellEnd"/>
      <w:r w:rsidRPr="00120B63">
        <w:rPr>
          <w:rFonts w:ascii="Arial" w:hAnsi="Arial" w:cs="Arial"/>
          <w:b/>
          <w:color w:val="984806"/>
          <w:sz w:val="16"/>
          <w:highlight w:val="yellow"/>
        </w:rPr>
        <w:tab/>
        <w:t xml:space="preserve">sig. </w:t>
      </w:r>
      <w:proofErr w:type="spellStart"/>
      <w:r w:rsidRPr="00120B63">
        <w:rPr>
          <w:rFonts w:ascii="Arial" w:hAnsi="Arial" w:cs="Arial"/>
          <w:b/>
          <w:color w:val="984806"/>
          <w:sz w:val="16"/>
          <w:highlight w:val="yellow"/>
        </w:rPr>
        <w:t>Yyyyyyyy</w:t>
      </w:r>
      <w:proofErr w:type="spellEnd"/>
      <w:r w:rsidRPr="00120B63">
        <w:rPr>
          <w:rFonts w:ascii="Arial" w:hAnsi="Arial" w:cs="Arial"/>
          <w:b/>
          <w:color w:val="984806"/>
          <w:sz w:val="16"/>
          <w:highlight w:val="yellow"/>
        </w:rPr>
        <w:t xml:space="preserve"> </w:t>
      </w:r>
      <w:proofErr w:type="spellStart"/>
      <w:r w:rsidRPr="00120B63">
        <w:rPr>
          <w:rFonts w:ascii="Arial" w:hAnsi="Arial" w:cs="Arial"/>
          <w:b/>
          <w:color w:val="984806"/>
          <w:sz w:val="16"/>
          <w:highlight w:val="yellow"/>
        </w:rPr>
        <w:t>Yyyyyyyyyyyyyy</w:t>
      </w:r>
      <w:proofErr w:type="spellEnd"/>
    </w:p>
    <w:p w14:paraId="227D372C" w14:textId="77777777" w:rsidR="00477AEC" w:rsidRPr="00120B63" w:rsidRDefault="00477AEC" w:rsidP="00477AEC">
      <w:pPr>
        <w:tabs>
          <w:tab w:val="left" w:pos="5103"/>
        </w:tabs>
        <w:rPr>
          <w:rFonts w:ascii="Arial" w:hAnsi="Arial" w:cs="Arial"/>
          <w:color w:val="984806"/>
          <w:sz w:val="24"/>
        </w:rPr>
      </w:pPr>
    </w:p>
    <w:p w14:paraId="38BA51A0" w14:textId="77777777" w:rsidR="00477AEC" w:rsidRPr="00120B63" w:rsidRDefault="00477AEC" w:rsidP="00477AEC">
      <w:pPr>
        <w:tabs>
          <w:tab w:val="left" w:pos="5103"/>
        </w:tabs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color w:val="984806"/>
          <w:sz w:val="22"/>
          <w:szCs w:val="22"/>
        </w:rPr>
        <w:t>Schiessplan genehmigt:</w:t>
      </w:r>
    </w:p>
    <w:p w14:paraId="5EDA3B45" w14:textId="77777777" w:rsidR="00477AEC" w:rsidRPr="00120B63" w:rsidRDefault="00477AEC" w:rsidP="00477AEC">
      <w:pPr>
        <w:tabs>
          <w:tab w:val="left" w:pos="5103"/>
        </w:tabs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color w:val="984806"/>
          <w:sz w:val="22"/>
          <w:szCs w:val="22"/>
        </w:rPr>
        <w:t xml:space="preserve">Schaffhausen, im </w:t>
      </w:r>
      <w:r w:rsidRPr="00120B63">
        <w:rPr>
          <w:rFonts w:ascii="Arial" w:hAnsi="Arial" w:cs="Arial"/>
          <w:color w:val="984806"/>
          <w:sz w:val="22"/>
          <w:szCs w:val="22"/>
          <w:highlight w:val="yellow"/>
        </w:rPr>
        <w:t>April 20XX</w:t>
      </w:r>
      <w:r w:rsidRPr="00120B63">
        <w:rPr>
          <w:rFonts w:ascii="Arial" w:hAnsi="Arial" w:cs="Arial"/>
          <w:color w:val="984806"/>
          <w:sz w:val="22"/>
          <w:szCs w:val="22"/>
        </w:rPr>
        <w:tab/>
        <w:t>Schaffhauser Kantonalschützenverband</w:t>
      </w:r>
    </w:p>
    <w:p w14:paraId="75209F3A" w14:textId="77777777" w:rsidR="00477AEC" w:rsidRPr="00120B63" w:rsidRDefault="00477AEC" w:rsidP="009E729F">
      <w:pPr>
        <w:tabs>
          <w:tab w:val="left" w:pos="5103"/>
        </w:tabs>
        <w:spacing w:after="120"/>
        <w:rPr>
          <w:rFonts w:ascii="Arial" w:hAnsi="Arial" w:cs="Arial"/>
          <w:color w:val="984806"/>
          <w:sz w:val="22"/>
          <w:szCs w:val="22"/>
        </w:rPr>
      </w:pPr>
      <w:r w:rsidRPr="00120B63">
        <w:rPr>
          <w:rFonts w:ascii="Arial" w:hAnsi="Arial" w:cs="Arial"/>
          <w:b/>
          <w:color w:val="984806"/>
          <w:sz w:val="22"/>
          <w:szCs w:val="22"/>
        </w:rPr>
        <w:tab/>
      </w:r>
      <w:r w:rsidR="00120B63" w:rsidRPr="00120B63">
        <w:rPr>
          <w:rFonts w:ascii="Arial" w:hAnsi="Arial" w:cs="Arial"/>
          <w:color w:val="984806"/>
          <w:sz w:val="22"/>
          <w:szCs w:val="22"/>
        </w:rPr>
        <w:t>Roger Geier</w:t>
      </w:r>
      <w:r w:rsidR="007C73A2" w:rsidRPr="00120B63">
        <w:rPr>
          <w:rFonts w:ascii="Arial" w:hAnsi="Arial" w:cs="Arial"/>
          <w:color w:val="984806"/>
          <w:sz w:val="22"/>
          <w:szCs w:val="22"/>
        </w:rPr>
        <w:t>, Chef Gewehr</w:t>
      </w:r>
    </w:p>
    <w:p w14:paraId="7F897A1D" w14:textId="77777777" w:rsidR="00477AEC" w:rsidRPr="00120B63" w:rsidRDefault="00477AEC" w:rsidP="00477AEC">
      <w:pPr>
        <w:tabs>
          <w:tab w:val="left" w:pos="5103"/>
        </w:tabs>
        <w:rPr>
          <w:rFonts w:ascii="Arial" w:hAnsi="Arial" w:cs="Arial"/>
          <w:b/>
          <w:color w:val="984806"/>
          <w:sz w:val="16"/>
          <w:szCs w:val="16"/>
        </w:rPr>
      </w:pPr>
      <w:r w:rsidRPr="00120B63">
        <w:rPr>
          <w:rFonts w:ascii="Arial" w:hAnsi="Arial" w:cs="Arial"/>
          <w:color w:val="984806"/>
          <w:sz w:val="24"/>
          <w:szCs w:val="24"/>
        </w:rPr>
        <w:tab/>
      </w:r>
      <w:r w:rsidRPr="00120B63">
        <w:rPr>
          <w:rFonts w:ascii="Arial" w:hAnsi="Arial" w:cs="Arial"/>
          <w:b/>
          <w:color w:val="984806"/>
          <w:sz w:val="16"/>
        </w:rPr>
        <w:t xml:space="preserve">sig. </w:t>
      </w:r>
      <w:r w:rsidR="00120B63" w:rsidRPr="00120B63">
        <w:rPr>
          <w:rFonts w:ascii="Arial" w:hAnsi="Arial" w:cs="Arial"/>
          <w:b/>
          <w:color w:val="984806"/>
          <w:sz w:val="16"/>
          <w:szCs w:val="16"/>
        </w:rPr>
        <w:t>Roger Geier</w:t>
      </w:r>
    </w:p>
    <w:sectPr w:rsidR="00477AEC" w:rsidRPr="00120B63" w:rsidSect="00A44A95">
      <w:pgSz w:w="11906" w:h="16838"/>
      <w:pgMar w:top="568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9021924">
    <w:abstractNumId w:val="6"/>
  </w:num>
  <w:num w:numId="2" w16cid:durableId="193807755">
    <w:abstractNumId w:val="7"/>
  </w:num>
  <w:num w:numId="3" w16cid:durableId="2021539541">
    <w:abstractNumId w:val="5"/>
  </w:num>
  <w:num w:numId="4" w16cid:durableId="1727333802">
    <w:abstractNumId w:val="3"/>
  </w:num>
  <w:num w:numId="5" w16cid:durableId="1584412313">
    <w:abstractNumId w:val="9"/>
  </w:num>
  <w:num w:numId="6" w16cid:durableId="1651984859">
    <w:abstractNumId w:val="11"/>
  </w:num>
  <w:num w:numId="7" w16cid:durableId="1329552029">
    <w:abstractNumId w:val="0"/>
  </w:num>
  <w:num w:numId="8" w16cid:durableId="856650140">
    <w:abstractNumId w:val="1"/>
  </w:num>
  <w:num w:numId="9" w16cid:durableId="264777894">
    <w:abstractNumId w:val="4"/>
  </w:num>
  <w:num w:numId="10" w16cid:durableId="731731260">
    <w:abstractNumId w:val="10"/>
  </w:num>
  <w:num w:numId="11" w16cid:durableId="57943162">
    <w:abstractNumId w:val="8"/>
  </w:num>
  <w:num w:numId="12" w16cid:durableId="49217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9E"/>
    <w:rsid w:val="000058D7"/>
    <w:rsid w:val="00005A49"/>
    <w:rsid w:val="00007534"/>
    <w:rsid w:val="000322CB"/>
    <w:rsid w:val="000562D1"/>
    <w:rsid w:val="00067F56"/>
    <w:rsid w:val="000857C2"/>
    <w:rsid w:val="000C0A93"/>
    <w:rsid w:val="00120B63"/>
    <w:rsid w:val="00143504"/>
    <w:rsid w:val="001468EC"/>
    <w:rsid w:val="00157327"/>
    <w:rsid w:val="001661D3"/>
    <w:rsid w:val="00167D5E"/>
    <w:rsid w:val="0019635A"/>
    <w:rsid w:val="0020028F"/>
    <w:rsid w:val="00214A7F"/>
    <w:rsid w:val="00217024"/>
    <w:rsid w:val="00237525"/>
    <w:rsid w:val="00280E6A"/>
    <w:rsid w:val="002A2247"/>
    <w:rsid w:val="002C09BD"/>
    <w:rsid w:val="002C18C4"/>
    <w:rsid w:val="002C1DEE"/>
    <w:rsid w:val="0030495B"/>
    <w:rsid w:val="003251EC"/>
    <w:rsid w:val="00333AAC"/>
    <w:rsid w:val="0033456A"/>
    <w:rsid w:val="0033649E"/>
    <w:rsid w:val="003376BE"/>
    <w:rsid w:val="003923BE"/>
    <w:rsid w:val="003C0F6F"/>
    <w:rsid w:val="003C7699"/>
    <w:rsid w:val="003E0961"/>
    <w:rsid w:val="003E3CE9"/>
    <w:rsid w:val="00400A56"/>
    <w:rsid w:val="00474ABB"/>
    <w:rsid w:val="00477AEC"/>
    <w:rsid w:val="004877EF"/>
    <w:rsid w:val="00490123"/>
    <w:rsid w:val="004A5959"/>
    <w:rsid w:val="004B010B"/>
    <w:rsid w:val="004B430E"/>
    <w:rsid w:val="004D4A1A"/>
    <w:rsid w:val="005076DB"/>
    <w:rsid w:val="00512797"/>
    <w:rsid w:val="005215FE"/>
    <w:rsid w:val="00523046"/>
    <w:rsid w:val="005378F9"/>
    <w:rsid w:val="0057797C"/>
    <w:rsid w:val="00596D94"/>
    <w:rsid w:val="005B47E2"/>
    <w:rsid w:val="005B5E49"/>
    <w:rsid w:val="005C263C"/>
    <w:rsid w:val="005C2973"/>
    <w:rsid w:val="005C3908"/>
    <w:rsid w:val="005C632C"/>
    <w:rsid w:val="005E01E1"/>
    <w:rsid w:val="005E23C9"/>
    <w:rsid w:val="00610E78"/>
    <w:rsid w:val="00621DE2"/>
    <w:rsid w:val="006320CF"/>
    <w:rsid w:val="006617BB"/>
    <w:rsid w:val="006621C5"/>
    <w:rsid w:val="0066324A"/>
    <w:rsid w:val="006A033E"/>
    <w:rsid w:val="006A2AAE"/>
    <w:rsid w:val="006B5583"/>
    <w:rsid w:val="006C4EF2"/>
    <w:rsid w:val="006E139B"/>
    <w:rsid w:val="007015EE"/>
    <w:rsid w:val="00746A48"/>
    <w:rsid w:val="00747638"/>
    <w:rsid w:val="007535C5"/>
    <w:rsid w:val="00754EA7"/>
    <w:rsid w:val="007604BE"/>
    <w:rsid w:val="00795F87"/>
    <w:rsid w:val="007C4D6B"/>
    <w:rsid w:val="007C73A2"/>
    <w:rsid w:val="00814F7A"/>
    <w:rsid w:val="00862CC4"/>
    <w:rsid w:val="008755C8"/>
    <w:rsid w:val="008903A8"/>
    <w:rsid w:val="008B7582"/>
    <w:rsid w:val="00915850"/>
    <w:rsid w:val="00927258"/>
    <w:rsid w:val="009272C0"/>
    <w:rsid w:val="00952ACB"/>
    <w:rsid w:val="009A0181"/>
    <w:rsid w:val="009C092F"/>
    <w:rsid w:val="009C7C51"/>
    <w:rsid w:val="009E729F"/>
    <w:rsid w:val="00A06C02"/>
    <w:rsid w:val="00A07B58"/>
    <w:rsid w:val="00A32E31"/>
    <w:rsid w:val="00A44A95"/>
    <w:rsid w:val="00A63E1B"/>
    <w:rsid w:val="00A96DB4"/>
    <w:rsid w:val="00AB620F"/>
    <w:rsid w:val="00AB7CD0"/>
    <w:rsid w:val="00AB7FC1"/>
    <w:rsid w:val="00AE5812"/>
    <w:rsid w:val="00AF63E2"/>
    <w:rsid w:val="00B81F70"/>
    <w:rsid w:val="00B91AAB"/>
    <w:rsid w:val="00B9741B"/>
    <w:rsid w:val="00BD5246"/>
    <w:rsid w:val="00C03A70"/>
    <w:rsid w:val="00C13327"/>
    <w:rsid w:val="00C2076F"/>
    <w:rsid w:val="00C20CCD"/>
    <w:rsid w:val="00C35C57"/>
    <w:rsid w:val="00C47D3B"/>
    <w:rsid w:val="00C855D9"/>
    <w:rsid w:val="00C92475"/>
    <w:rsid w:val="00CA6246"/>
    <w:rsid w:val="00CB1FE7"/>
    <w:rsid w:val="00CB39D4"/>
    <w:rsid w:val="00D0688A"/>
    <w:rsid w:val="00D45EDC"/>
    <w:rsid w:val="00D5010A"/>
    <w:rsid w:val="00D516C2"/>
    <w:rsid w:val="00D62C87"/>
    <w:rsid w:val="00D91055"/>
    <w:rsid w:val="00DA63E7"/>
    <w:rsid w:val="00DB68C3"/>
    <w:rsid w:val="00DB7DE1"/>
    <w:rsid w:val="00DC535E"/>
    <w:rsid w:val="00DD497B"/>
    <w:rsid w:val="00DE5D9F"/>
    <w:rsid w:val="00DF3557"/>
    <w:rsid w:val="00E217D5"/>
    <w:rsid w:val="00E218A5"/>
    <w:rsid w:val="00E21BD3"/>
    <w:rsid w:val="00E733C5"/>
    <w:rsid w:val="00EB7D4F"/>
    <w:rsid w:val="00ED0E06"/>
    <w:rsid w:val="00ED4446"/>
    <w:rsid w:val="00F05D1D"/>
    <w:rsid w:val="00F16234"/>
    <w:rsid w:val="00F353A6"/>
    <w:rsid w:val="00F47B92"/>
    <w:rsid w:val="00F5193D"/>
    <w:rsid w:val="00F7290F"/>
    <w:rsid w:val="00F73570"/>
    <w:rsid w:val="00F76D1A"/>
    <w:rsid w:val="00FB008A"/>
    <w:rsid w:val="00FB7C01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49A941"/>
  <w15:docId w15:val="{B7C91DB9-50C8-48EF-AC7F-F25D1392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3" ma:contentTypeDescription="Ein neues Dokument erstellen." ma:contentTypeScope="" ma:versionID="23ccede98a6eedf3f26fd4b4d47770ca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95224a76b6b4ddcb9a9191741f1514ad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2E5D-E6E2-481A-A2AA-4D4D2B0B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01f6c-7322-4f0c-a70f-2174ba4b85fb"/>
    <ds:schemaRef ds:uri="f294e8fb-e351-4e91-bce4-0fb4fa82d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6A58-1EC2-409D-9F63-F879E5E48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D5ABB-A5CC-461C-B5C6-33FA0D29A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761E61-1364-43A3-A0C9-80695EA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3548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Administrator</cp:lastModifiedBy>
  <cp:revision>2</cp:revision>
  <cp:lastPrinted>2015-09-14T08:10:00Z</cp:lastPrinted>
  <dcterms:created xsi:type="dcterms:W3CDTF">2023-10-18T05:57:00Z</dcterms:created>
  <dcterms:modified xsi:type="dcterms:W3CDTF">2023-10-18T05:57:00Z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