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F2D" w14:textId="2AA4B7EC" w:rsidR="00525E20" w:rsidRPr="00915850" w:rsidRDefault="00525E20" w:rsidP="00525E20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r w:rsidRPr="00915850">
        <w:rPr>
          <w:rFonts w:ascii="Arial" w:hAnsi="Arial" w:cs="Arial"/>
          <w:b/>
          <w:color w:val="FF0000"/>
          <w:sz w:val="28"/>
          <w:u w:val="single"/>
        </w:rPr>
        <w:t xml:space="preserve">SHKSV - MUSTERSCHIESSPLAN - </w:t>
      </w:r>
      <w:proofErr w:type="gramStart"/>
      <w:r w:rsidRPr="00915850">
        <w:rPr>
          <w:rFonts w:ascii="Arial" w:hAnsi="Arial" w:cs="Arial"/>
          <w:b/>
          <w:color w:val="FF0000"/>
          <w:sz w:val="28"/>
          <w:u w:val="single"/>
        </w:rPr>
        <w:t>VORLAGE</w:t>
      </w:r>
      <w:r w:rsidR="008569F2">
        <w:rPr>
          <w:rFonts w:ascii="Arial" w:hAnsi="Arial" w:cs="Arial"/>
          <w:b/>
          <w:color w:val="FF0000"/>
          <w:sz w:val="28"/>
          <w:u w:val="single"/>
        </w:rPr>
        <w:t xml:space="preserve">  Gewehr</w:t>
      </w:r>
      <w:proofErr w:type="gramEnd"/>
      <w:r w:rsidRPr="00915850">
        <w:rPr>
          <w:rFonts w:ascii="Arial" w:hAnsi="Arial" w:cs="Arial"/>
          <w:b/>
          <w:color w:val="FF0000"/>
          <w:sz w:val="28"/>
          <w:u w:val="single"/>
        </w:rPr>
        <w:tab/>
      </w:r>
      <w:r w:rsidRPr="005106D9">
        <w:rPr>
          <w:rFonts w:ascii="Arial" w:hAnsi="Arial" w:cs="Arial"/>
          <w:b/>
          <w:color w:val="FF0000"/>
          <w:sz w:val="28"/>
          <w:u w:val="single"/>
        </w:rPr>
        <w:t>Ausgabe 20</w:t>
      </w:r>
      <w:r w:rsidR="007F15BC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3472E04A" w14:textId="77777777" w:rsidR="00525E20" w:rsidRDefault="00525E20" w:rsidP="00DE5D9F">
      <w:pPr>
        <w:tabs>
          <w:tab w:val="left" w:pos="4820"/>
        </w:tabs>
        <w:rPr>
          <w:rFonts w:ascii="Arial" w:hAnsi="Arial" w:cs="Arial"/>
          <w:sz w:val="24"/>
        </w:rPr>
      </w:pPr>
    </w:p>
    <w:p w14:paraId="3613408A" w14:textId="77777777" w:rsidR="00DE5D9F" w:rsidRPr="0020028F" w:rsidRDefault="00DE5D9F" w:rsidP="00DE5D9F">
      <w:pPr>
        <w:tabs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0F3D8A">
        <w:rPr>
          <w:rFonts w:ascii="Arial" w:hAnsi="Arial" w:cs="Arial"/>
          <w:b/>
          <w:color w:val="984806"/>
          <w:sz w:val="28"/>
        </w:rPr>
        <w:t>Gruppenwettkampf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br/>
      </w:r>
    </w:p>
    <w:p w14:paraId="1B9FB6D1" w14:textId="451B8668" w:rsidR="00DE5D9F" w:rsidRPr="00DE5D9F" w:rsidRDefault="00DE5D9F" w:rsidP="000F3D8A">
      <w:pPr>
        <w:tabs>
          <w:tab w:val="right" w:pos="-1800"/>
          <w:tab w:val="left" w:pos="2835"/>
          <w:tab w:val="left" w:pos="4820"/>
          <w:tab w:val="left" w:pos="7371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Sportgeräte</w:t>
      </w:r>
      <w:r w:rsidRPr="000F3D8A">
        <w:rPr>
          <w:rFonts w:ascii="Arial" w:hAnsi="Arial" w:cs="Arial"/>
          <w:b/>
          <w:color w:val="984806"/>
          <w:sz w:val="22"/>
          <w:szCs w:val="22"/>
        </w:rPr>
        <w:tab/>
      </w:r>
      <w:r w:rsidR="001B1127" w:rsidRPr="004576C9">
        <w:rPr>
          <w:rFonts w:ascii="Arial" w:hAnsi="Arial" w:cs="Arial"/>
          <w:color w:val="984806"/>
          <w:sz w:val="22"/>
          <w:szCs w:val="22"/>
        </w:rPr>
        <w:t>Kat. A Sport:</w:t>
      </w:r>
      <w:r w:rsidR="001B1127" w:rsidRPr="004576C9">
        <w:rPr>
          <w:rFonts w:ascii="Arial" w:hAnsi="Arial" w:cs="Arial"/>
          <w:color w:val="984806"/>
          <w:sz w:val="22"/>
          <w:szCs w:val="22"/>
        </w:rPr>
        <w:tab/>
        <w:t>Standardgewehre und Freigewehre</w:t>
      </w:r>
      <w:r w:rsidR="001B1127" w:rsidRPr="004576C9">
        <w:rPr>
          <w:rFonts w:ascii="Arial" w:hAnsi="Arial" w:cs="Arial"/>
          <w:color w:val="984806"/>
          <w:sz w:val="22"/>
          <w:szCs w:val="22"/>
        </w:rPr>
        <w:br/>
        <w:t>Kat. D Ordonnanz:</w:t>
      </w:r>
      <w:r w:rsidR="001B1127" w:rsidRPr="004576C9">
        <w:rPr>
          <w:rFonts w:ascii="Arial" w:hAnsi="Arial" w:cs="Arial"/>
          <w:color w:val="984806"/>
          <w:sz w:val="22"/>
          <w:szCs w:val="22"/>
        </w:rPr>
        <w:tab/>
        <w:t>Sturmgewehre 57-03</w:t>
      </w:r>
      <w:r w:rsidR="001B1127">
        <w:rPr>
          <w:rFonts w:ascii="Arial" w:hAnsi="Arial" w:cs="Arial"/>
          <w:color w:val="984806"/>
          <w:sz w:val="22"/>
          <w:szCs w:val="22"/>
        </w:rPr>
        <w:t xml:space="preserve"> und Karabiner</w:t>
      </w:r>
      <w:r w:rsidR="001B1127" w:rsidRPr="004576C9">
        <w:rPr>
          <w:rFonts w:ascii="Arial" w:hAnsi="Arial" w:cs="Arial"/>
          <w:color w:val="984806"/>
          <w:sz w:val="22"/>
          <w:szCs w:val="22"/>
        </w:rPr>
        <w:br/>
        <w:t>Kat. E Ordonnanz</w:t>
      </w:r>
      <w:r w:rsidR="001B1127" w:rsidRPr="004576C9">
        <w:rPr>
          <w:rFonts w:ascii="Arial" w:hAnsi="Arial" w:cs="Arial"/>
          <w:color w:val="984806"/>
          <w:sz w:val="22"/>
          <w:szCs w:val="22"/>
        </w:rPr>
        <w:tab/>
        <w:t>Sturmgewehre 90 und Sturmgewehre 57-02</w:t>
      </w:r>
    </w:p>
    <w:p w14:paraId="59352ABE" w14:textId="77777777" w:rsidR="00DE5D9F" w:rsidRPr="000F3D8A" w:rsidRDefault="00DE5D9F" w:rsidP="00DE5D9F">
      <w:pPr>
        <w:tabs>
          <w:tab w:val="right" w:pos="-1800"/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Scheibe</w:t>
      </w:r>
      <w:r w:rsidRPr="000F3D8A">
        <w:rPr>
          <w:rFonts w:ascii="Arial" w:hAnsi="Arial" w:cs="Arial"/>
          <w:b/>
          <w:color w:val="984806"/>
          <w:sz w:val="22"/>
          <w:szCs w:val="22"/>
        </w:rPr>
        <w:tab/>
      </w:r>
      <w:proofErr w:type="spellStart"/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>Scheibe</w:t>
      </w:r>
      <w:proofErr w:type="spellEnd"/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 xml:space="preserve"> A10</w:t>
      </w:r>
    </w:p>
    <w:p w14:paraId="67B5AB6A" w14:textId="77777777" w:rsidR="00DE5D9F" w:rsidRDefault="00DE5D9F" w:rsidP="00DE5D9F">
      <w:pPr>
        <w:tabs>
          <w:tab w:val="left" w:pos="2835"/>
        </w:tabs>
        <w:spacing w:after="120"/>
        <w:ind w:left="2835" w:hanging="2835"/>
        <w:rPr>
          <w:rFonts w:ascii="Arial" w:hAnsi="Arial" w:cs="Arial"/>
          <w:b/>
          <w:sz w:val="22"/>
          <w:szCs w:val="22"/>
          <w:highlight w:val="yellow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Schiessprogramm</w:t>
      </w:r>
      <w:r w:rsidRPr="000F3D8A">
        <w:rPr>
          <w:rFonts w:ascii="Arial" w:hAnsi="Arial" w:cs="Arial"/>
          <w:b/>
          <w:color w:val="984806"/>
          <w:sz w:val="22"/>
          <w:szCs w:val="22"/>
        </w:rPr>
        <w:tab/>
      </w:r>
      <w:r w:rsidRPr="0020028F">
        <w:rPr>
          <w:rFonts w:ascii="Arial" w:hAnsi="Arial" w:cs="Arial"/>
          <w:b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highlight w:val="yellow"/>
        </w:rPr>
        <w:t>2 Probeschüsse</w:t>
      </w:r>
      <w:r w:rsidRPr="000F3D8A">
        <w:rPr>
          <w:rFonts w:ascii="Arial" w:hAnsi="Arial" w:cs="Arial"/>
          <w:color w:val="984806"/>
          <w:sz w:val="22"/>
          <w:highlight w:val="yellow"/>
        </w:rPr>
        <w:br/>
      </w:r>
      <w:r w:rsidRPr="000F3D8A">
        <w:rPr>
          <w:rFonts w:ascii="Arial" w:hAnsi="Arial" w:cs="Arial"/>
          <w:color w:val="984806"/>
          <w:sz w:val="22"/>
          <w:highlight w:val="yellow"/>
        </w:rPr>
        <w:tab/>
        <w:t>6 Einzelschüsse</w:t>
      </w:r>
      <w:r w:rsidRPr="000F3D8A">
        <w:rPr>
          <w:rFonts w:ascii="Arial" w:hAnsi="Arial" w:cs="Arial"/>
          <w:color w:val="984806"/>
          <w:sz w:val="22"/>
          <w:highlight w:val="yellow"/>
        </w:rPr>
        <w:br/>
      </w:r>
      <w:r w:rsidRPr="000F3D8A">
        <w:rPr>
          <w:rFonts w:ascii="Arial" w:hAnsi="Arial" w:cs="Arial"/>
          <w:color w:val="984806"/>
          <w:sz w:val="22"/>
          <w:highlight w:val="yellow"/>
        </w:rPr>
        <w:tab/>
        <w:t>4 Einzelschüsse ohne Zeitbeschränkung am Schluss gezeigt</w:t>
      </w:r>
      <w:r w:rsidRPr="0020028F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14:paraId="05EC23DB" w14:textId="77777777" w:rsidR="00565C75" w:rsidRDefault="00565C75" w:rsidP="00565C75">
      <w:pPr>
        <w:tabs>
          <w:tab w:val="right" w:pos="-1800"/>
          <w:tab w:val="left" w:pos="2520"/>
        </w:tabs>
        <w:spacing w:before="120"/>
        <w:ind w:left="2836" w:hanging="2836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b/>
          <w:color w:val="984806"/>
          <w:sz w:val="22"/>
          <w:szCs w:val="22"/>
        </w:rPr>
        <w:t>Stellungen</w:t>
      </w:r>
      <w:r>
        <w:rPr>
          <w:rFonts w:ascii="Arial" w:hAnsi="Arial" w:cs="Arial"/>
          <w:color w:val="984806"/>
          <w:sz w:val="22"/>
        </w:rPr>
        <w:tab/>
      </w:r>
      <w:r>
        <w:rPr>
          <w:rFonts w:ascii="Arial" w:hAnsi="Arial" w:cs="Arial"/>
          <w:color w:val="984806"/>
          <w:sz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>Standardgewehre liegend frei</w:t>
      </w:r>
      <w:r>
        <w:rPr>
          <w:rFonts w:ascii="Arial" w:hAnsi="Arial" w:cs="Arial"/>
          <w:color w:val="984806"/>
          <w:sz w:val="22"/>
          <w:szCs w:val="22"/>
        </w:rPr>
        <w:br/>
        <w:t>Freigewehre nicht liegend</w:t>
      </w:r>
      <w:r>
        <w:rPr>
          <w:rFonts w:ascii="Arial" w:hAnsi="Arial" w:cs="Arial"/>
          <w:color w:val="984806"/>
          <w:sz w:val="22"/>
          <w:szCs w:val="22"/>
        </w:rPr>
        <w:br/>
        <w:t>Sturmgewehre ab Zweibeinstütze</w:t>
      </w:r>
    </w:p>
    <w:p w14:paraId="4F282F25" w14:textId="77777777" w:rsidR="00565C75" w:rsidRDefault="00565C75" w:rsidP="00565C75">
      <w:pPr>
        <w:tabs>
          <w:tab w:val="right" w:pos="-1800"/>
          <w:tab w:val="left" w:pos="2520"/>
        </w:tabs>
        <w:ind w:left="2517" w:hanging="2517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color w:val="984806"/>
          <w:sz w:val="22"/>
          <w:szCs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ab/>
        <w:t>Karabiner liegend frei, aufgelegt oder ab Zweibeinstütze</w:t>
      </w:r>
    </w:p>
    <w:p w14:paraId="53A58D2F" w14:textId="77777777" w:rsidR="00565C75" w:rsidRPr="007043CB" w:rsidRDefault="00565C75" w:rsidP="00565C75">
      <w:pPr>
        <w:tabs>
          <w:tab w:val="right" w:pos="-1800"/>
          <w:tab w:val="left" w:pos="2552"/>
        </w:tabs>
        <w:spacing w:before="120" w:after="120"/>
        <w:ind w:left="2836" w:hanging="2552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color w:val="984806"/>
          <w:sz w:val="22"/>
          <w:szCs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ab/>
        <w:t xml:space="preserve">Veteranen können mit Freigewehren liegend frei, Seniorveteranen aufgelegt </w:t>
      </w:r>
      <w:proofErr w:type="spellStart"/>
      <w:r>
        <w:rPr>
          <w:rFonts w:ascii="Arial" w:hAnsi="Arial" w:cs="Arial"/>
          <w:color w:val="984806"/>
          <w:sz w:val="22"/>
          <w:szCs w:val="22"/>
        </w:rPr>
        <w:t>schiessen</w:t>
      </w:r>
      <w:proofErr w:type="spellEnd"/>
      <w:r>
        <w:rPr>
          <w:rFonts w:ascii="Arial" w:hAnsi="Arial" w:cs="Arial"/>
          <w:color w:val="984806"/>
          <w:sz w:val="22"/>
          <w:szCs w:val="22"/>
        </w:rPr>
        <w:t>.</w:t>
      </w:r>
    </w:p>
    <w:p w14:paraId="27E718F3" w14:textId="77777777" w:rsidR="00DE5D9F" w:rsidRPr="000F3D8A" w:rsidRDefault="00DE5D9F" w:rsidP="00DE5D9F">
      <w:pPr>
        <w:tabs>
          <w:tab w:val="left" w:pos="2835"/>
        </w:tabs>
        <w:rPr>
          <w:rFonts w:ascii="Arial" w:hAnsi="Arial" w:cs="Arial"/>
          <w:color w:val="984806"/>
          <w:sz w:val="22"/>
          <w:szCs w:val="22"/>
          <w:highlight w:val="yellow"/>
        </w:rPr>
      </w:pPr>
      <w:r w:rsidRPr="000F3D8A">
        <w:rPr>
          <w:rFonts w:ascii="Arial" w:hAnsi="Arial" w:cs="Arial"/>
          <w:b/>
          <w:color w:val="984806"/>
          <w:sz w:val="22"/>
          <w:szCs w:val="22"/>
          <w:highlight w:val="yellow"/>
        </w:rPr>
        <w:t xml:space="preserve">Teilnahmekosten </w:t>
      </w:r>
      <w:r w:rsidR="005B5E49" w:rsidRPr="000F3D8A">
        <w:rPr>
          <w:rFonts w:ascii="Arial" w:hAnsi="Arial" w:cs="Arial"/>
          <w:b/>
          <w:color w:val="984806"/>
          <w:sz w:val="22"/>
          <w:szCs w:val="22"/>
          <w:highlight w:val="yellow"/>
        </w:rPr>
        <w:t>Gruppe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>CHF 30.00</w:t>
      </w:r>
      <w:r w:rsidRPr="000F3D8A">
        <w:rPr>
          <w:rFonts w:ascii="Arial" w:hAnsi="Arial" w:cs="Arial"/>
          <w:color w:val="984806"/>
          <w:sz w:val="22"/>
          <w:szCs w:val="22"/>
        </w:rPr>
        <w:t xml:space="preserve">   </w:t>
      </w:r>
      <w:r w:rsidRPr="005106D9">
        <w:rPr>
          <w:rFonts w:ascii="Arial" w:hAnsi="Arial" w:cs="Arial"/>
          <w:i/>
          <w:color w:val="0000FF"/>
          <w:sz w:val="22"/>
          <w:szCs w:val="22"/>
        </w:rPr>
        <w:t>oder</w:t>
      </w:r>
      <w:r w:rsidRPr="005106D9">
        <w:rPr>
          <w:rFonts w:ascii="Arial" w:hAnsi="Arial" w:cs="Arial"/>
          <w:color w:val="0000FF"/>
          <w:sz w:val="22"/>
          <w:szCs w:val="22"/>
        </w:rPr>
        <w:t xml:space="preserve"> </w:t>
      </w:r>
      <w:r w:rsidRPr="000F3D8A">
        <w:rPr>
          <w:rFonts w:ascii="Arial" w:hAnsi="Arial" w:cs="Arial"/>
          <w:color w:val="984806"/>
          <w:sz w:val="22"/>
          <w:szCs w:val="22"/>
        </w:rPr>
        <w:t xml:space="preserve"> </w:t>
      </w:r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>Keine</w:t>
      </w:r>
    </w:p>
    <w:p w14:paraId="67B4FC30" w14:textId="77777777" w:rsidR="00DE5D9F" w:rsidRPr="000F3D8A" w:rsidRDefault="00DE5D9F" w:rsidP="00525E20">
      <w:pPr>
        <w:tabs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0F3D8A">
        <w:rPr>
          <w:rFonts w:ascii="Arial" w:hAnsi="Arial" w:cs="Arial"/>
          <w:color w:val="984806"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>Der Betrag ist mit der Anmeldung zu bezahlen.</w:t>
      </w:r>
    </w:p>
    <w:p w14:paraId="253BBC71" w14:textId="77777777" w:rsidR="00DE5D9F" w:rsidRPr="000F3D8A" w:rsidRDefault="00DE5D9F" w:rsidP="00DE5D9F">
      <w:pPr>
        <w:spacing w:after="60"/>
        <w:ind w:left="2835" w:hanging="2835"/>
        <w:rPr>
          <w:rFonts w:ascii="Arial" w:hAnsi="Arial" w:cs="Arial"/>
          <w:color w:val="984806"/>
          <w:sz w:val="22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Teilnahmekosten Einzel</w:t>
      </w:r>
      <w:r w:rsidRPr="000F3D8A">
        <w:rPr>
          <w:rFonts w:ascii="Arial" w:hAnsi="Arial" w:cs="Arial"/>
          <w:b/>
          <w:color w:val="984806"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highlight w:val="yellow"/>
        </w:rPr>
        <w:t>CHF 22.00</w:t>
      </w:r>
      <w:r w:rsidRPr="000F3D8A">
        <w:rPr>
          <w:rFonts w:ascii="Arial" w:hAnsi="Arial" w:cs="Arial"/>
          <w:color w:val="984806"/>
          <w:sz w:val="22"/>
        </w:rPr>
        <w:t xml:space="preserve"> für E/S, V, SV      </w:t>
      </w:r>
      <w:r w:rsidRPr="000F3D8A">
        <w:rPr>
          <w:rFonts w:ascii="Arial" w:hAnsi="Arial" w:cs="Arial"/>
          <w:color w:val="984806"/>
          <w:sz w:val="22"/>
          <w:highlight w:val="yellow"/>
        </w:rPr>
        <w:t>CHF 17.00</w:t>
      </w:r>
      <w:r w:rsidRPr="000F3D8A">
        <w:rPr>
          <w:rFonts w:ascii="Arial" w:hAnsi="Arial" w:cs="Arial"/>
          <w:color w:val="984806"/>
          <w:sz w:val="22"/>
        </w:rPr>
        <w:t xml:space="preserve"> für Junioren</w:t>
      </w:r>
    </w:p>
    <w:p w14:paraId="7FB91051" w14:textId="77777777" w:rsidR="00DE5D9F" w:rsidRPr="000F3D8A" w:rsidRDefault="00DE5D9F" w:rsidP="00525E20">
      <w:pPr>
        <w:pStyle w:val="TextA"/>
        <w:tabs>
          <w:tab w:val="clear" w:pos="2552"/>
          <w:tab w:val="left" w:pos="2835"/>
        </w:tabs>
        <w:spacing w:after="120"/>
        <w:ind w:left="2835" w:hanging="2835"/>
        <w:rPr>
          <w:rFonts w:ascii="Arial" w:hAnsi="Arial" w:cs="Arial"/>
          <w:color w:val="984806"/>
        </w:rPr>
      </w:pPr>
      <w:r w:rsidRPr="000F3D8A">
        <w:rPr>
          <w:rFonts w:ascii="Arial" w:hAnsi="Arial" w:cs="Arial"/>
          <w:color w:val="984806"/>
          <w:sz w:val="22"/>
          <w:szCs w:val="22"/>
        </w:rPr>
        <w:tab/>
      </w:r>
      <w:r w:rsidRPr="000F3D8A">
        <w:rPr>
          <w:rFonts w:ascii="Arial" w:hAnsi="Arial" w:cs="Arial"/>
          <w:color w:val="984806"/>
        </w:rPr>
        <w:t>(</w:t>
      </w:r>
      <w:r w:rsidRPr="000F3D8A">
        <w:rPr>
          <w:rFonts w:ascii="Arial" w:hAnsi="Arial" w:cs="Arial"/>
          <w:color w:val="984806"/>
          <w:highlight w:val="yellow"/>
        </w:rPr>
        <w:t>CHF 14.00</w:t>
      </w:r>
      <w:r w:rsidRPr="000F3D8A">
        <w:rPr>
          <w:rFonts w:ascii="Arial" w:hAnsi="Arial" w:cs="Arial"/>
          <w:color w:val="984806"/>
        </w:rPr>
        <w:t xml:space="preserve"> / </w:t>
      </w:r>
      <w:r w:rsidRPr="000F3D8A">
        <w:rPr>
          <w:rFonts w:ascii="Arial" w:hAnsi="Arial" w:cs="Arial"/>
          <w:color w:val="984806"/>
          <w:highlight w:val="yellow"/>
        </w:rPr>
        <w:t>9.00</w:t>
      </w:r>
      <w:r w:rsidRPr="000F3D8A">
        <w:rPr>
          <w:rFonts w:ascii="Arial" w:hAnsi="Arial" w:cs="Arial"/>
          <w:color w:val="984806"/>
        </w:rPr>
        <w:t xml:space="preserve"> Kontrollgeld, CHF 1.50 Gebühren,</w:t>
      </w:r>
      <w:r w:rsidRPr="000F3D8A">
        <w:rPr>
          <w:rFonts w:ascii="Arial" w:hAnsi="Arial" w:cs="Arial"/>
          <w:color w:val="984806"/>
        </w:rPr>
        <w:br/>
      </w:r>
      <w:r w:rsidRPr="000F3D8A">
        <w:rPr>
          <w:rFonts w:ascii="Arial" w:hAnsi="Arial" w:cs="Arial"/>
          <w:color w:val="984806"/>
          <w:highlight w:val="yellow"/>
        </w:rPr>
        <w:t xml:space="preserve"> CHF 6.00</w:t>
      </w:r>
      <w:r w:rsidRPr="000F3D8A">
        <w:rPr>
          <w:rFonts w:ascii="Arial" w:hAnsi="Arial" w:cs="Arial"/>
          <w:color w:val="984806"/>
        </w:rPr>
        <w:t xml:space="preserve"> Munition und Abgaben CHF 0.50 Nachwuchs Förderbeitrag)</w:t>
      </w:r>
    </w:p>
    <w:p w14:paraId="79B3E863" w14:textId="77777777" w:rsidR="00DE5D9F" w:rsidRPr="000F3D8A" w:rsidRDefault="00DE5D9F" w:rsidP="00DE5D9F">
      <w:pPr>
        <w:tabs>
          <w:tab w:val="left" w:pos="2835"/>
          <w:tab w:val="left" w:pos="5670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>Naturalgabe 1 Flasche Wein oder 1 Glas Honig oder</w:t>
      </w:r>
    </w:p>
    <w:p w14:paraId="05E70CA3" w14:textId="77777777" w:rsidR="00DE5D9F" w:rsidRPr="000F3D8A" w:rsidRDefault="00DE5D9F" w:rsidP="00DE5D9F">
      <w:pPr>
        <w:tabs>
          <w:tab w:val="right" w:pos="-1800"/>
          <w:tab w:val="left" w:pos="2835"/>
          <w:tab w:val="left" w:pos="3420"/>
          <w:tab w:val="left" w:pos="7380"/>
          <w:tab w:val="left" w:pos="8100"/>
          <w:tab w:val="left" w:pos="8820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0F3D8A">
        <w:rPr>
          <w:rFonts w:ascii="Arial" w:hAnsi="Arial" w:cs="Arial"/>
          <w:color w:val="984806"/>
          <w:sz w:val="22"/>
          <w:szCs w:val="22"/>
        </w:rPr>
        <w:tab/>
        <w:t xml:space="preserve">Kranzkarte SHKSV, Wert CHF </w:t>
      </w:r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>10.00</w:t>
      </w:r>
    </w:p>
    <w:p w14:paraId="0BDC87A2" w14:textId="77777777" w:rsidR="00DE5D9F" w:rsidRPr="000F3D8A" w:rsidRDefault="00DE5D9F" w:rsidP="00DE5D9F">
      <w:pPr>
        <w:tabs>
          <w:tab w:val="right" w:pos="-1800"/>
          <w:tab w:val="left" w:pos="2835"/>
          <w:tab w:val="center" w:pos="6946"/>
          <w:tab w:val="center" w:pos="7938"/>
          <w:tab w:val="center" w:pos="8931"/>
        </w:tabs>
        <w:spacing w:after="120"/>
        <w:ind w:left="2835" w:right="-142" w:hanging="2835"/>
        <w:rPr>
          <w:rFonts w:ascii="Arial" w:hAnsi="Arial" w:cs="Arial"/>
          <w:color w:val="984806"/>
          <w:sz w:val="22"/>
          <w:szCs w:val="22"/>
          <w:u w:val="single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20028F">
        <w:rPr>
          <w:rFonts w:ascii="Arial" w:hAnsi="Arial" w:cs="Arial"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szCs w:val="22"/>
          <w:u w:val="single"/>
        </w:rPr>
        <w:t>E/S</w:t>
      </w:r>
      <w:r w:rsidRPr="000F3D8A">
        <w:rPr>
          <w:rFonts w:ascii="Arial" w:hAnsi="Arial" w:cs="Arial"/>
          <w:color w:val="984806"/>
          <w:sz w:val="22"/>
          <w:szCs w:val="22"/>
          <w:u w:val="single"/>
        </w:rPr>
        <w:tab/>
        <w:t>V/U21</w:t>
      </w:r>
      <w:r w:rsidRPr="000F3D8A">
        <w:rPr>
          <w:rFonts w:ascii="Arial" w:hAnsi="Arial" w:cs="Arial"/>
          <w:color w:val="984806"/>
          <w:sz w:val="22"/>
          <w:szCs w:val="22"/>
          <w:u w:val="single"/>
        </w:rPr>
        <w:tab/>
        <w:t>SV/U17</w:t>
      </w:r>
    </w:p>
    <w:p w14:paraId="264C1118" w14:textId="25462F7E" w:rsidR="00293D18" w:rsidRPr="000F3D8A" w:rsidRDefault="00DE5D9F" w:rsidP="00293D18">
      <w:pPr>
        <w:tabs>
          <w:tab w:val="left" w:pos="2835"/>
          <w:tab w:val="left" w:pos="3049"/>
          <w:tab w:val="center" w:pos="6946"/>
          <w:tab w:val="center" w:pos="7938"/>
          <w:tab w:val="center" w:pos="8931"/>
        </w:tabs>
        <w:spacing w:after="6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</w:rPr>
        <w:t>Standardgewehre, Freigewehre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90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88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87</w:t>
      </w:r>
      <w:r w:rsidR="000F3D8A" w:rsidRPr="000F3D8A">
        <w:rPr>
          <w:rFonts w:ascii="Arial" w:hAnsi="Arial" w:cs="Arial"/>
          <w:color w:val="984806"/>
          <w:sz w:val="22"/>
          <w:szCs w:val="22"/>
        </w:rPr>
        <w:br/>
      </w:r>
      <w:r w:rsidR="00293D18" w:rsidRPr="000F3D8A">
        <w:rPr>
          <w:rFonts w:ascii="Arial" w:hAnsi="Arial" w:cs="Arial"/>
          <w:color w:val="984806"/>
          <w:sz w:val="22"/>
          <w:szCs w:val="22"/>
        </w:rPr>
        <w:t>Stgw57-03</w:t>
      </w:r>
      <w:r w:rsidR="00F9625C">
        <w:rPr>
          <w:rFonts w:ascii="Arial" w:hAnsi="Arial" w:cs="Arial"/>
          <w:color w:val="984806"/>
          <w:sz w:val="22"/>
          <w:szCs w:val="22"/>
        </w:rPr>
        <w:t>, Karabiner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86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84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83</w:t>
      </w:r>
      <w:r w:rsidR="00F9625C">
        <w:rPr>
          <w:rFonts w:ascii="Arial" w:hAnsi="Arial" w:cs="Arial"/>
          <w:color w:val="984806"/>
          <w:sz w:val="22"/>
          <w:szCs w:val="22"/>
        </w:rPr>
        <w:br/>
      </w:r>
      <w:r w:rsidR="00293D18" w:rsidRPr="000F3D8A">
        <w:rPr>
          <w:rFonts w:ascii="Arial" w:hAnsi="Arial" w:cs="Arial"/>
          <w:color w:val="984806"/>
          <w:sz w:val="22"/>
          <w:szCs w:val="22"/>
        </w:rPr>
        <w:t>Stgw90, Stgw57-02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82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80</w:t>
      </w:r>
      <w:r w:rsidR="00293D18" w:rsidRPr="000F3D8A">
        <w:rPr>
          <w:rFonts w:ascii="Arial" w:hAnsi="Arial" w:cs="Arial"/>
          <w:color w:val="984806"/>
          <w:sz w:val="22"/>
          <w:szCs w:val="22"/>
        </w:rPr>
        <w:tab/>
      </w:r>
      <w:r w:rsidR="00293D18" w:rsidRPr="000F3D8A">
        <w:rPr>
          <w:rFonts w:ascii="Arial" w:hAnsi="Arial" w:cs="Arial"/>
          <w:color w:val="984806"/>
          <w:sz w:val="22"/>
          <w:szCs w:val="22"/>
          <w:highlight w:val="yellow"/>
        </w:rPr>
        <w:t>79</w:t>
      </w:r>
    </w:p>
    <w:p w14:paraId="4F3884E2" w14:textId="7A1BAE85" w:rsidR="00DE5D9F" w:rsidRDefault="00DE5D9F" w:rsidP="00FB5AB3">
      <w:pPr>
        <w:tabs>
          <w:tab w:val="left" w:pos="2835"/>
          <w:tab w:val="left" w:pos="3049"/>
          <w:tab w:val="center" w:pos="6946"/>
          <w:tab w:val="center" w:pos="7938"/>
          <w:tab w:val="center" w:pos="8931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20028F">
        <w:rPr>
          <w:rFonts w:ascii="Arial" w:hAnsi="Arial" w:cs="Arial"/>
          <w:sz w:val="22"/>
          <w:szCs w:val="22"/>
          <w:highlight w:val="yellow"/>
        </w:rPr>
        <w:t>Während dem Anlass nicht bezogene Einzelauszeichnungen verfallen zu Gunsten des Organisators.</w:t>
      </w:r>
    </w:p>
    <w:p w14:paraId="464EB0A9" w14:textId="77777777" w:rsidR="00DE5D9F" w:rsidRDefault="00DE5D9F" w:rsidP="00DE5D9F">
      <w:pPr>
        <w:ind w:left="2835" w:hanging="2835"/>
        <w:rPr>
          <w:rFonts w:ascii="Arial" w:hAnsi="Arial" w:cs="Arial"/>
          <w:sz w:val="22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Spezialauszeichnungen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="005B5E49" w:rsidRPr="005106D9">
        <w:rPr>
          <w:rFonts w:ascii="Arial" w:hAnsi="Arial" w:cs="Arial"/>
          <w:i/>
          <w:color w:val="0000FF"/>
          <w:sz w:val="22"/>
        </w:rPr>
        <w:t>Beispiele:</w:t>
      </w:r>
      <w:r w:rsidRPr="005106D9">
        <w:rPr>
          <w:rFonts w:ascii="Arial" w:hAnsi="Arial" w:cs="Arial"/>
          <w:sz w:val="22"/>
        </w:rPr>
        <w:t xml:space="preserve"> </w:t>
      </w:r>
      <w:r w:rsidR="005B5E49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  <w:highlight w:val="yellow"/>
        </w:rPr>
        <w:t>Der/</w:t>
      </w:r>
      <w:proofErr w:type="gramStart"/>
      <w:r>
        <w:rPr>
          <w:rFonts w:ascii="Arial" w:hAnsi="Arial" w:cs="Arial"/>
          <w:sz w:val="22"/>
          <w:highlight w:val="yellow"/>
        </w:rPr>
        <w:t>die beste</w:t>
      </w:r>
      <w:r w:rsidRPr="003E0961">
        <w:rPr>
          <w:rFonts w:ascii="Arial" w:hAnsi="Arial" w:cs="Arial"/>
          <w:sz w:val="22"/>
          <w:highlight w:val="yellow"/>
        </w:rPr>
        <w:t xml:space="preserve"> Junior</w:t>
      </w:r>
      <w:proofErr w:type="gramEnd"/>
      <w:r>
        <w:rPr>
          <w:rFonts w:ascii="Arial" w:hAnsi="Arial" w:cs="Arial"/>
          <w:sz w:val="22"/>
          <w:highlight w:val="yellow"/>
        </w:rPr>
        <w:t>/in</w:t>
      </w:r>
      <w:r w:rsidRPr="003E0961">
        <w:rPr>
          <w:rFonts w:ascii="Arial" w:hAnsi="Arial" w:cs="Arial"/>
          <w:sz w:val="22"/>
          <w:highlight w:val="yellow"/>
        </w:rPr>
        <w:t xml:space="preserve"> </w:t>
      </w:r>
      <w:r>
        <w:rPr>
          <w:rFonts w:ascii="Arial" w:hAnsi="Arial" w:cs="Arial"/>
          <w:sz w:val="22"/>
          <w:highlight w:val="yellow"/>
        </w:rPr>
        <w:t>erhält ein</w:t>
      </w:r>
      <w:r w:rsidR="00A31A83">
        <w:rPr>
          <w:rFonts w:ascii="Arial" w:hAnsi="Arial" w:cs="Arial"/>
          <w:sz w:val="22"/>
          <w:highlight w:val="yellow"/>
        </w:rPr>
        <w:t>e</w:t>
      </w:r>
      <w:r>
        <w:rPr>
          <w:rFonts w:ascii="Arial" w:hAnsi="Arial" w:cs="Arial"/>
          <w:sz w:val="22"/>
          <w:highlight w:val="yellow"/>
        </w:rPr>
        <w:t xml:space="preserve"> VPK im Wert von </w:t>
      </w:r>
      <w:r w:rsidRPr="003E0961">
        <w:rPr>
          <w:rFonts w:ascii="Arial" w:hAnsi="Arial" w:cs="Arial"/>
          <w:sz w:val="22"/>
          <w:highlight w:val="yellow"/>
        </w:rPr>
        <w:t>CHF 20.00</w:t>
      </w:r>
      <w:r w:rsidR="00A31A83">
        <w:rPr>
          <w:rFonts w:ascii="Arial" w:hAnsi="Arial" w:cs="Arial"/>
          <w:sz w:val="22"/>
        </w:rPr>
        <w:t>.</w:t>
      </w:r>
    </w:p>
    <w:p w14:paraId="53DC2613" w14:textId="77777777" w:rsidR="00DE5D9F" w:rsidRPr="000C0A93" w:rsidRDefault="00DE5D9F" w:rsidP="00DE5D9F">
      <w:pPr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4877EF">
        <w:rPr>
          <w:rFonts w:ascii="Arial" w:hAnsi="Arial" w:cs="Arial"/>
          <w:sz w:val="22"/>
          <w:szCs w:val="22"/>
        </w:rPr>
        <w:t xml:space="preserve">     </w:t>
      </w:r>
      <w:r w:rsidRPr="005106D9">
        <w:rPr>
          <w:rFonts w:ascii="Arial" w:hAnsi="Arial" w:cs="Arial"/>
          <w:i/>
          <w:color w:val="0000FF"/>
          <w:sz w:val="22"/>
          <w:szCs w:val="22"/>
        </w:rPr>
        <w:t>(evtl.)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highlight w:val="cyan"/>
        </w:rPr>
        <w:tab/>
      </w:r>
      <w:r w:rsidRPr="005106D9">
        <w:rPr>
          <w:rFonts w:ascii="Arial" w:hAnsi="Arial" w:cs="Arial"/>
          <w:i/>
          <w:color w:val="0000FF"/>
          <w:sz w:val="22"/>
        </w:rPr>
        <w:t>oder</w:t>
      </w:r>
      <w:r w:rsidRPr="005106D9">
        <w:rPr>
          <w:rFonts w:ascii="Arial" w:hAnsi="Arial" w:cs="Arial"/>
          <w:i/>
          <w:color w:val="0000FF"/>
          <w:sz w:val="22"/>
        </w:rPr>
        <w:br/>
      </w:r>
      <w:r w:rsidRPr="00B91AAB">
        <w:rPr>
          <w:rFonts w:ascii="Arial" w:hAnsi="Arial" w:cs="Arial"/>
          <w:sz w:val="22"/>
          <w:highlight w:val="yellow"/>
        </w:rPr>
        <w:t>Alle Schützen, die das auszeichnungsberechtigte Resultat um einen Punkt verpassen, erhalten einen Gutschein von CHF 5.00, der in der Schützenstube eingelöst werden kann.</w:t>
      </w:r>
    </w:p>
    <w:p w14:paraId="3FAD8935" w14:textId="77777777" w:rsidR="00DE5D9F" w:rsidRPr="000C0A93" w:rsidRDefault="00DE5D9F" w:rsidP="00DE5D9F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Gruppen</w:t>
      </w:r>
      <w:r w:rsidRPr="0020028F">
        <w:rPr>
          <w:rFonts w:ascii="Arial" w:hAnsi="Arial" w:cs="Arial"/>
          <w:b/>
          <w:sz w:val="22"/>
          <w:szCs w:val="22"/>
          <w:highlight w:val="yellow"/>
        </w:rPr>
        <w:t>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>keine</w:t>
      </w:r>
      <w:r w:rsidRPr="004877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877EF">
        <w:rPr>
          <w:rFonts w:ascii="Arial" w:hAnsi="Arial" w:cs="Arial"/>
          <w:sz w:val="22"/>
          <w:szCs w:val="22"/>
        </w:rPr>
        <w:t xml:space="preserve">   </w:t>
      </w:r>
      <w:r w:rsidRPr="005106D9">
        <w:rPr>
          <w:rFonts w:ascii="Arial" w:hAnsi="Arial" w:cs="Arial"/>
          <w:i/>
          <w:color w:val="0000FF"/>
          <w:sz w:val="22"/>
          <w:szCs w:val="22"/>
        </w:rPr>
        <w:t>(</w:t>
      </w:r>
      <w:proofErr w:type="gramEnd"/>
      <w:r w:rsidRPr="005106D9">
        <w:rPr>
          <w:rFonts w:ascii="Arial" w:hAnsi="Arial" w:cs="Arial"/>
          <w:i/>
          <w:color w:val="0000FF"/>
          <w:sz w:val="22"/>
          <w:szCs w:val="22"/>
        </w:rPr>
        <w:t>evtl.)</w:t>
      </w:r>
    </w:p>
    <w:p w14:paraId="7F759C14" w14:textId="77777777" w:rsidR="00DE5D9F" w:rsidRPr="005076DB" w:rsidRDefault="00DE5D9F" w:rsidP="000322CB">
      <w:pPr>
        <w:tabs>
          <w:tab w:val="right" w:pos="-1800"/>
          <w:tab w:val="left" w:pos="2835"/>
          <w:tab w:val="left" w:pos="4395"/>
          <w:tab w:val="left" w:pos="6237"/>
        </w:tabs>
        <w:spacing w:after="60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Gruppen</w:t>
      </w:r>
      <w:r w:rsidRPr="0020028F">
        <w:rPr>
          <w:rFonts w:ascii="Arial" w:hAnsi="Arial" w:cs="Arial"/>
          <w:b/>
          <w:sz w:val="22"/>
          <w:szCs w:val="22"/>
          <w:highlight w:val="yellow"/>
        </w:rPr>
        <w:t>gaben</w:t>
      </w:r>
      <w:r w:rsidRPr="004877EF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4877EF">
        <w:rPr>
          <w:rFonts w:ascii="Arial" w:hAnsi="Arial" w:cs="Arial"/>
          <w:sz w:val="22"/>
          <w:szCs w:val="22"/>
        </w:rPr>
        <w:t xml:space="preserve">   </w:t>
      </w:r>
      <w:r w:rsidRPr="005106D9">
        <w:rPr>
          <w:rFonts w:ascii="Arial" w:hAnsi="Arial" w:cs="Arial"/>
          <w:i/>
          <w:color w:val="0000FF"/>
          <w:sz w:val="22"/>
          <w:szCs w:val="22"/>
        </w:rPr>
        <w:t>(</w:t>
      </w:r>
      <w:proofErr w:type="gramEnd"/>
      <w:r w:rsidRPr="005106D9">
        <w:rPr>
          <w:rFonts w:ascii="Arial" w:hAnsi="Arial" w:cs="Arial"/>
          <w:i/>
          <w:color w:val="0000FF"/>
          <w:sz w:val="22"/>
          <w:szCs w:val="22"/>
        </w:rPr>
        <w:t>evtl.)</w:t>
      </w:r>
      <w:r w:rsidRPr="0020028F">
        <w:rPr>
          <w:rFonts w:ascii="Arial" w:hAnsi="Arial" w:cs="Arial"/>
          <w:i/>
          <w:sz w:val="22"/>
          <w:szCs w:val="22"/>
        </w:rPr>
        <w:tab/>
      </w:r>
      <w:r w:rsidRPr="005076DB">
        <w:rPr>
          <w:rFonts w:ascii="Arial" w:hAnsi="Arial" w:cs="Arial"/>
          <w:sz w:val="22"/>
          <w:szCs w:val="22"/>
        </w:rPr>
        <w:tab/>
        <w:t xml:space="preserve">Kat. </w:t>
      </w:r>
      <w:r>
        <w:rPr>
          <w:rFonts w:ascii="Arial" w:hAnsi="Arial" w:cs="Arial"/>
          <w:sz w:val="22"/>
          <w:szCs w:val="22"/>
        </w:rPr>
        <w:t>Sport</w:t>
      </w:r>
      <w:r w:rsidRPr="005076DB">
        <w:rPr>
          <w:rFonts w:ascii="Arial" w:hAnsi="Arial" w:cs="Arial"/>
          <w:sz w:val="22"/>
          <w:szCs w:val="22"/>
        </w:rPr>
        <w:tab/>
        <w:t xml:space="preserve">Kat. </w:t>
      </w:r>
      <w:r>
        <w:rPr>
          <w:rFonts w:ascii="Arial" w:hAnsi="Arial" w:cs="Arial"/>
          <w:sz w:val="22"/>
          <w:szCs w:val="22"/>
        </w:rPr>
        <w:t>Ordonnanz</w:t>
      </w:r>
    </w:p>
    <w:p w14:paraId="5DF1A5B2" w14:textId="77777777" w:rsidR="00DE5D9F" w:rsidRPr="000F3D8A" w:rsidRDefault="00DE5D9F" w:rsidP="000322CB">
      <w:pPr>
        <w:tabs>
          <w:tab w:val="right" w:pos="-1800"/>
          <w:tab w:val="left" w:pos="2835"/>
          <w:tab w:val="left" w:pos="4253"/>
          <w:tab w:val="left" w:pos="6379"/>
        </w:tabs>
        <w:spacing w:after="12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0322CB">
        <w:rPr>
          <w:rFonts w:ascii="Arial" w:hAnsi="Arial" w:cs="Arial"/>
          <w:sz w:val="22"/>
          <w:szCs w:val="22"/>
        </w:rPr>
        <w:tab/>
      </w:r>
      <w:r w:rsidRPr="005076DB">
        <w:rPr>
          <w:rFonts w:ascii="Arial" w:hAnsi="Arial" w:cs="Arial"/>
          <w:sz w:val="22"/>
          <w:szCs w:val="22"/>
          <w:highlight w:val="yellow"/>
        </w:rPr>
        <w:t>1. Rang</w:t>
      </w:r>
      <w:r w:rsidRPr="005076DB">
        <w:rPr>
          <w:rFonts w:ascii="Arial" w:hAnsi="Arial" w:cs="Arial"/>
          <w:sz w:val="22"/>
          <w:szCs w:val="22"/>
          <w:highlight w:val="yellow"/>
        </w:rPr>
        <w:tab/>
        <w:t>CHF 100.00</w:t>
      </w:r>
      <w:r w:rsidRPr="005076DB">
        <w:rPr>
          <w:rFonts w:ascii="Arial" w:hAnsi="Arial" w:cs="Arial"/>
          <w:sz w:val="22"/>
          <w:szCs w:val="22"/>
          <w:highlight w:val="yellow"/>
        </w:rPr>
        <w:tab/>
        <w:t>CHF 100.00</w:t>
      </w:r>
      <w:r w:rsidRPr="005076DB">
        <w:rPr>
          <w:rFonts w:ascii="Arial" w:hAnsi="Arial" w:cs="Arial"/>
          <w:sz w:val="22"/>
          <w:szCs w:val="22"/>
          <w:highlight w:val="yellow"/>
        </w:rPr>
        <w:br/>
        <w:t xml:space="preserve">2. </w:t>
      </w:r>
      <w:r w:rsidRPr="000F3D8A">
        <w:rPr>
          <w:rFonts w:ascii="Arial" w:hAnsi="Arial" w:cs="Arial"/>
          <w:sz w:val="22"/>
          <w:szCs w:val="22"/>
          <w:highlight w:val="yellow"/>
          <w:lang w:val="en-US"/>
        </w:rPr>
        <w:t>Rang</w:t>
      </w:r>
      <w:r w:rsidRPr="000F3D8A">
        <w:rPr>
          <w:rFonts w:ascii="Arial" w:hAnsi="Arial" w:cs="Arial"/>
          <w:sz w:val="22"/>
          <w:szCs w:val="22"/>
          <w:highlight w:val="yellow"/>
          <w:lang w:val="en-US"/>
        </w:rPr>
        <w:tab/>
        <w:t>CHF   70.00</w:t>
      </w:r>
      <w:r w:rsidRPr="000F3D8A">
        <w:rPr>
          <w:rFonts w:ascii="Arial" w:hAnsi="Arial" w:cs="Arial"/>
          <w:sz w:val="22"/>
          <w:szCs w:val="22"/>
          <w:highlight w:val="yellow"/>
          <w:lang w:val="en-US"/>
        </w:rPr>
        <w:tab/>
        <w:t>CHF   70.00</w:t>
      </w:r>
      <w:r w:rsidRPr="000F3D8A">
        <w:rPr>
          <w:rFonts w:ascii="Arial" w:hAnsi="Arial" w:cs="Arial"/>
          <w:sz w:val="22"/>
          <w:szCs w:val="22"/>
          <w:highlight w:val="yellow"/>
          <w:lang w:val="en-US"/>
        </w:rPr>
        <w:br/>
        <w:t>3. Rang</w:t>
      </w:r>
      <w:r w:rsidRPr="000F3D8A">
        <w:rPr>
          <w:rFonts w:ascii="Arial" w:hAnsi="Arial" w:cs="Arial"/>
          <w:sz w:val="22"/>
          <w:szCs w:val="22"/>
          <w:highlight w:val="yellow"/>
          <w:lang w:val="en-US"/>
        </w:rPr>
        <w:tab/>
        <w:t>CHF   50.00</w:t>
      </w:r>
      <w:r w:rsidRPr="000F3D8A">
        <w:rPr>
          <w:rFonts w:ascii="Arial" w:hAnsi="Arial" w:cs="Arial"/>
          <w:sz w:val="22"/>
          <w:szCs w:val="22"/>
          <w:highlight w:val="yellow"/>
          <w:lang w:val="en-US"/>
        </w:rPr>
        <w:tab/>
        <w:t>CHF   50.00</w:t>
      </w:r>
    </w:p>
    <w:p w14:paraId="1A6E9660" w14:textId="77777777" w:rsidR="000322CB" w:rsidRDefault="000322CB" w:rsidP="00DE5D9F">
      <w:pPr>
        <w:spacing w:after="120"/>
        <w:ind w:left="2835" w:hanging="2835"/>
        <w:rPr>
          <w:rFonts w:ascii="Arial" w:hAnsi="Arial" w:cs="Arial"/>
          <w:sz w:val="22"/>
        </w:rPr>
      </w:pPr>
      <w:r w:rsidRPr="000322CB">
        <w:rPr>
          <w:rFonts w:ascii="Arial" w:hAnsi="Arial" w:cs="Arial"/>
          <w:b/>
          <w:sz w:val="22"/>
          <w:szCs w:val="22"/>
          <w:highlight w:val="yellow"/>
        </w:rPr>
        <w:t>Spezialgaben</w:t>
      </w:r>
      <w:r w:rsidRPr="004877EF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4877EF">
        <w:rPr>
          <w:rFonts w:ascii="Arial" w:hAnsi="Arial" w:cs="Arial"/>
          <w:sz w:val="22"/>
          <w:szCs w:val="22"/>
        </w:rPr>
        <w:t xml:space="preserve">   </w:t>
      </w:r>
      <w:r w:rsidRPr="005106D9">
        <w:rPr>
          <w:rFonts w:ascii="Arial" w:hAnsi="Arial" w:cs="Arial"/>
          <w:i/>
          <w:color w:val="0000FF"/>
          <w:sz w:val="22"/>
          <w:szCs w:val="22"/>
        </w:rPr>
        <w:t>(</w:t>
      </w:r>
      <w:proofErr w:type="gramEnd"/>
      <w:r w:rsidRPr="005106D9">
        <w:rPr>
          <w:rFonts w:ascii="Arial" w:hAnsi="Arial" w:cs="Arial"/>
          <w:i/>
          <w:color w:val="0000FF"/>
          <w:sz w:val="22"/>
          <w:szCs w:val="22"/>
        </w:rPr>
        <w:t>evtl.)</w:t>
      </w:r>
      <w:r w:rsidRPr="005106D9">
        <w:rPr>
          <w:rFonts w:ascii="Arial" w:hAnsi="Arial" w:cs="Arial"/>
          <w:i/>
          <w:sz w:val="22"/>
        </w:rPr>
        <w:t xml:space="preserve"> </w:t>
      </w:r>
      <w:r w:rsidRPr="000322CB">
        <w:rPr>
          <w:rFonts w:ascii="Arial" w:hAnsi="Arial" w:cs="Arial"/>
          <w:i/>
          <w:sz w:val="22"/>
        </w:rPr>
        <w:tab/>
      </w:r>
      <w:r w:rsidR="005B5E49" w:rsidRPr="005106D9">
        <w:rPr>
          <w:rFonts w:ascii="Arial" w:hAnsi="Arial" w:cs="Arial"/>
          <w:i/>
          <w:color w:val="0000FF"/>
          <w:sz w:val="22"/>
        </w:rPr>
        <w:t>Beispiel:</w:t>
      </w:r>
      <w:r w:rsidRPr="005106D9">
        <w:rPr>
          <w:rFonts w:ascii="Arial" w:hAnsi="Arial" w:cs="Arial"/>
          <w:sz w:val="22"/>
        </w:rPr>
        <w:t xml:space="preserve"> </w:t>
      </w:r>
      <w:r w:rsidR="005B5E49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  <w:highlight w:val="yellow"/>
        </w:rPr>
        <w:t xml:space="preserve">Jede rangierte Gruppe, die </w:t>
      </w:r>
      <w:proofErr w:type="spellStart"/>
      <w:r>
        <w:rPr>
          <w:rFonts w:ascii="Arial" w:hAnsi="Arial" w:cs="Arial"/>
          <w:sz w:val="22"/>
          <w:highlight w:val="yellow"/>
        </w:rPr>
        <w:t>ausschliesslich</w:t>
      </w:r>
      <w:proofErr w:type="spellEnd"/>
      <w:r>
        <w:rPr>
          <w:rFonts w:ascii="Arial" w:hAnsi="Arial" w:cs="Arial"/>
          <w:sz w:val="22"/>
          <w:highlight w:val="yellow"/>
        </w:rPr>
        <w:t xml:space="preserve"> aus TeilnehmerInnen der Alterskategorien U17 und U21 besteht, erhält eine </w:t>
      </w:r>
      <w:r w:rsidRPr="001B5680">
        <w:rPr>
          <w:rFonts w:ascii="Arial" w:hAnsi="Arial" w:cs="Arial"/>
          <w:sz w:val="22"/>
          <w:highlight w:val="yellow"/>
        </w:rPr>
        <w:t>Spezialgabe</w:t>
      </w:r>
      <w:r>
        <w:rPr>
          <w:rFonts w:ascii="Arial" w:hAnsi="Arial" w:cs="Arial"/>
          <w:sz w:val="22"/>
        </w:rPr>
        <w:t>.</w:t>
      </w:r>
    </w:p>
    <w:p w14:paraId="1F8BAC41" w14:textId="77777777" w:rsidR="00157327" w:rsidRPr="000F3D8A" w:rsidRDefault="00C35C57" w:rsidP="00157327">
      <w:pPr>
        <w:tabs>
          <w:tab w:val="right" w:pos="-1800"/>
        </w:tabs>
        <w:spacing w:after="6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Teiln</w:t>
      </w:r>
      <w:r w:rsidR="00157327" w:rsidRPr="000F3D8A">
        <w:rPr>
          <w:rFonts w:ascii="Arial" w:hAnsi="Arial" w:cs="Arial"/>
          <w:b/>
          <w:color w:val="984806"/>
          <w:sz w:val="22"/>
          <w:szCs w:val="22"/>
        </w:rPr>
        <w:t>ahme</w:t>
      </w:r>
      <w:r w:rsidR="00157327" w:rsidRPr="000F3D8A">
        <w:rPr>
          <w:rFonts w:ascii="Arial" w:hAnsi="Arial" w:cs="Arial"/>
          <w:b/>
          <w:color w:val="984806"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szCs w:val="22"/>
        </w:rPr>
        <w:t xml:space="preserve">Alle </w:t>
      </w:r>
      <w:r w:rsidR="00157327" w:rsidRPr="000F3D8A">
        <w:rPr>
          <w:rFonts w:ascii="Arial" w:hAnsi="Arial" w:cs="Arial"/>
          <w:color w:val="984806"/>
          <w:sz w:val="22"/>
          <w:szCs w:val="22"/>
        </w:rPr>
        <w:t xml:space="preserve">Vereine können </w:t>
      </w:r>
      <w:r w:rsidRPr="000F3D8A">
        <w:rPr>
          <w:rFonts w:ascii="Arial" w:hAnsi="Arial" w:cs="Arial"/>
          <w:color w:val="984806"/>
          <w:sz w:val="22"/>
          <w:szCs w:val="22"/>
        </w:rPr>
        <w:t>sich mit einer beliebigen Anzahl Gruppen am Wettkampf beteiligen.</w:t>
      </w:r>
      <w:r w:rsidR="00157327" w:rsidRPr="000F3D8A">
        <w:rPr>
          <w:rFonts w:ascii="Arial" w:hAnsi="Arial" w:cs="Arial"/>
          <w:color w:val="984806"/>
          <w:sz w:val="22"/>
          <w:szCs w:val="22"/>
        </w:rPr>
        <w:br/>
      </w:r>
      <w:r w:rsidR="00157327" w:rsidRPr="000F3D8A">
        <w:rPr>
          <w:rFonts w:ascii="Arial" w:hAnsi="Arial" w:cs="Arial"/>
          <w:color w:val="984806"/>
          <w:sz w:val="22"/>
          <w:szCs w:val="22"/>
        </w:rPr>
        <w:tab/>
        <w:t xml:space="preserve">Je </w:t>
      </w:r>
      <w:r w:rsidR="00157327" w:rsidRPr="000F3D8A">
        <w:rPr>
          <w:rFonts w:ascii="Arial" w:hAnsi="Arial" w:cs="Arial"/>
          <w:color w:val="984806"/>
          <w:sz w:val="22"/>
          <w:szCs w:val="22"/>
          <w:highlight w:val="yellow"/>
        </w:rPr>
        <w:t>5</w:t>
      </w:r>
      <w:r w:rsidR="00157327" w:rsidRPr="000F3D8A">
        <w:rPr>
          <w:rFonts w:ascii="Arial" w:hAnsi="Arial" w:cs="Arial"/>
          <w:color w:val="984806"/>
          <w:sz w:val="22"/>
          <w:szCs w:val="22"/>
        </w:rPr>
        <w:t xml:space="preserve"> </w:t>
      </w:r>
      <w:r w:rsidRPr="000F3D8A">
        <w:rPr>
          <w:rFonts w:ascii="Arial" w:hAnsi="Arial" w:cs="Arial"/>
          <w:color w:val="984806"/>
          <w:sz w:val="22"/>
          <w:szCs w:val="22"/>
        </w:rPr>
        <w:t>Teilnehmende aus dem gleichen Verein bilden eine Gruppe.</w:t>
      </w:r>
    </w:p>
    <w:p w14:paraId="4C5C091D" w14:textId="77777777" w:rsidR="00C35C57" w:rsidRPr="000F3D8A" w:rsidRDefault="00157327" w:rsidP="005B5E49">
      <w:pPr>
        <w:tabs>
          <w:tab w:val="right" w:pos="-1800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0F3D8A">
        <w:rPr>
          <w:rFonts w:ascii="Arial" w:hAnsi="Arial" w:cs="Arial"/>
          <w:color w:val="984806"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szCs w:val="22"/>
        </w:rPr>
        <w:tab/>
      </w:r>
      <w:r w:rsidR="00C35C57" w:rsidRPr="000F3D8A">
        <w:rPr>
          <w:rFonts w:ascii="Arial" w:hAnsi="Arial" w:cs="Arial"/>
          <w:color w:val="984806"/>
          <w:sz w:val="22"/>
          <w:szCs w:val="22"/>
        </w:rPr>
        <w:t xml:space="preserve">Die Teilnehmenden dürfen nur in einer Gruppe </w:t>
      </w:r>
      <w:proofErr w:type="spellStart"/>
      <w:r w:rsidR="00C35C57" w:rsidRPr="000F3D8A">
        <w:rPr>
          <w:rFonts w:ascii="Arial" w:hAnsi="Arial" w:cs="Arial"/>
          <w:color w:val="984806"/>
          <w:sz w:val="22"/>
          <w:szCs w:val="22"/>
        </w:rPr>
        <w:t>schiessen</w:t>
      </w:r>
      <w:proofErr w:type="spellEnd"/>
      <w:r w:rsidR="00C35C57" w:rsidRPr="000F3D8A">
        <w:rPr>
          <w:rFonts w:ascii="Arial" w:hAnsi="Arial" w:cs="Arial"/>
          <w:color w:val="984806"/>
          <w:sz w:val="22"/>
          <w:szCs w:val="22"/>
        </w:rPr>
        <w:t>.</w:t>
      </w:r>
    </w:p>
    <w:p w14:paraId="74A500E2" w14:textId="77777777" w:rsidR="00DE5D9F" w:rsidRPr="0020028F" w:rsidRDefault="000322CB" w:rsidP="00D0688A">
      <w:pPr>
        <w:tabs>
          <w:tab w:val="right" w:pos="-180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Kategorien</w:t>
      </w:r>
      <w:r w:rsidR="00DE5D9F" w:rsidRPr="000F3D8A">
        <w:rPr>
          <w:rFonts w:ascii="Arial" w:hAnsi="Arial" w:cs="Arial"/>
          <w:b/>
          <w:color w:val="984806"/>
          <w:sz w:val="22"/>
          <w:szCs w:val="22"/>
        </w:rPr>
        <w:tab/>
      </w:r>
      <w:r w:rsidRPr="000F3D8A">
        <w:rPr>
          <w:rFonts w:ascii="Arial" w:hAnsi="Arial" w:cs="Arial"/>
          <w:color w:val="984806"/>
          <w:sz w:val="22"/>
          <w:highlight w:val="yellow"/>
        </w:rPr>
        <w:t xml:space="preserve">Der Gruppenwettkampf wird in den Kategorien 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"</w:t>
      </w:r>
      <w:r w:rsidRPr="000F3D8A">
        <w:rPr>
          <w:rFonts w:ascii="Arial" w:hAnsi="Arial" w:cs="Arial"/>
          <w:color w:val="984806"/>
          <w:sz w:val="22"/>
          <w:highlight w:val="yellow"/>
        </w:rPr>
        <w:t>Sport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"</w:t>
      </w:r>
      <w:r w:rsidRPr="000F3D8A">
        <w:rPr>
          <w:rFonts w:ascii="Arial" w:hAnsi="Arial" w:cs="Arial"/>
          <w:color w:val="984806"/>
          <w:sz w:val="22"/>
          <w:highlight w:val="yellow"/>
        </w:rPr>
        <w:t xml:space="preserve"> und 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"</w:t>
      </w:r>
      <w:r w:rsidRPr="000F3D8A">
        <w:rPr>
          <w:rFonts w:ascii="Arial" w:hAnsi="Arial" w:cs="Arial"/>
          <w:color w:val="984806"/>
          <w:sz w:val="22"/>
          <w:highlight w:val="yellow"/>
        </w:rPr>
        <w:t>Ordonnanz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"</w:t>
      </w:r>
      <w:r w:rsidRPr="000F3D8A">
        <w:rPr>
          <w:rFonts w:ascii="Arial" w:hAnsi="Arial" w:cs="Arial"/>
          <w:color w:val="984806"/>
          <w:sz w:val="22"/>
          <w:highlight w:val="yellow"/>
        </w:rPr>
        <w:br/>
      </w:r>
      <w:r w:rsidRPr="000F3D8A">
        <w:rPr>
          <w:rFonts w:ascii="Arial" w:hAnsi="Arial" w:cs="Arial"/>
          <w:color w:val="984806"/>
          <w:sz w:val="22"/>
          <w:highlight w:val="yellow"/>
        </w:rPr>
        <w:tab/>
        <w:t>mit getrennter Rangliste ausgetragen.</w:t>
      </w:r>
      <w:r w:rsidRPr="000F3D8A">
        <w:rPr>
          <w:rFonts w:ascii="Arial" w:hAnsi="Arial" w:cs="Arial"/>
          <w:color w:val="984806"/>
          <w:sz w:val="22"/>
          <w:highlight w:val="yellow"/>
        </w:rPr>
        <w:br/>
      </w:r>
      <w:r w:rsidRPr="000F3D8A">
        <w:rPr>
          <w:rFonts w:ascii="Arial" w:hAnsi="Arial" w:cs="Arial"/>
          <w:color w:val="984806"/>
          <w:sz w:val="22"/>
          <w:highlight w:val="yellow"/>
        </w:rPr>
        <w:lastRenderedPageBreak/>
        <w:t>Innerhalb de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s Gruppenwettkampfes Kategorie "</w:t>
      </w:r>
      <w:r w:rsidRPr="000F3D8A">
        <w:rPr>
          <w:rFonts w:ascii="Arial" w:hAnsi="Arial" w:cs="Arial"/>
          <w:color w:val="984806"/>
          <w:sz w:val="22"/>
          <w:highlight w:val="yellow"/>
        </w:rPr>
        <w:t>Sport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"</w:t>
      </w:r>
      <w:r w:rsidRPr="000F3D8A">
        <w:rPr>
          <w:rFonts w:ascii="Arial" w:hAnsi="Arial" w:cs="Arial"/>
          <w:color w:val="984806"/>
          <w:sz w:val="22"/>
          <w:highlight w:val="yellow"/>
        </w:rPr>
        <w:t xml:space="preserve"> dürfen Teilnehmende mit allen Sportgeräten </w:t>
      </w:r>
      <w:proofErr w:type="spellStart"/>
      <w:r w:rsidRPr="000F3D8A">
        <w:rPr>
          <w:rFonts w:ascii="Arial" w:hAnsi="Arial" w:cs="Arial"/>
          <w:color w:val="984806"/>
          <w:sz w:val="22"/>
          <w:highlight w:val="yellow"/>
        </w:rPr>
        <w:t>schiessen</w:t>
      </w:r>
      <w:proofErr w:type="spellEnd"/>
      <w:r w:rsidRPr="000F3D8A">
        <w:rPr>
          <w:rFonts w:ascii="Arial" w:hAnsi="Arial" w:cs="Arial"/>
          <w:color w:val="984806"/>
          <w:sz w:val="22"/>
          <w:highlight w:val="yellow"/>
        </w:rPr>
        <w:t>.</w:t>
      </w:r>
      <w:r w:rsidRPr="000F3D8A">
        <w:rPr>
          <w:rFonts w:ascii="Arial" w:hAnsi="Arial" w:cs="Arial"/>
          <w:color w:val="984806"/>
          <w:sz w:val="22"/>
          <w:highlight w:val="yellow"/>
        </w:rPr>
        <w:br/>
        <w:t xml:space="preserve">Innerhalb des Gruppenwettkampfes Kategorie 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"</w:t>
      </w:r>
      <w:r w:rsidRPr="000F3D8A">
        <w:rPr>
          <w:rFonts w:ascii="Arial" w:hAnsi="Arial" w:cs="Arial"/>
          <w:color w:val="984806"/>
          <w:sz w:val="22"/>
          <w:highlight w:val="yellow"/>
        </w:rPr>
        <w:t>Ordonnanz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"</w:t>
      </w:r>
      <w:r w:rsidRPr="000F3D8A">
        <w:rPr>
          <w:rFonts w:ascii="Arial" w:hAnsi="Arial" w:cs="Arial"/>
          <w:color w:val="984806"/>
          <w:sz w:val="22"/>
          <w:highlight w:val="yellow"/>
        </w:rPr>
        <w:t xml:space="preserve"> dürfen Teilnehmende nur mit Ordonnanz</w:t>
      </w:r>
      <w:r w:rsidR="00282D15" w:rsidRPr="000F3D8A">
        <w:rPr>
          <w:rFonts w:ascii="Arial" w:hAnsi="Arial" w:cs="Arial"/>
          <w:color w:val="984806"/>
          <w:sz w:val="22"/>
          <w:highlight w:val="yellow"/>
        </w:rPr>
        <w:t>gewehre</w:t>
      </w:r>
      <w:r w:rsidR="00A31A83" w:rsidRPr="000F3D8A">
        <w:rPr>
          <w:rFonts w:ascii="Arial" w:hAnsi="Arial" w:cs="Arial"/>
          <w:color w:val="984806"/>
          <w:sz w:val="22"/>
          <w:highlight w:val="yellow"/>
        </w:rPr>
        <w:t>n</w:t>
      </w:r>
      <w:r w:rsidRPr="000F3D8A">
        <w:rPr>
          <w:rFonts w:ascii="Arial" w:hAnsi="Arial" w:cs="Arial"/>
          <w:color w:val="984806"/>
          <w:sz w:val="22"/>
          <w:highlight w:val="yellow"/>
        </w:rPr>
        <w:t xml:space="preserve"> </w:t>
      </w:r>
      <w:proofErr w:type="spellStart"/>
      <w:r w:rsidRPr="000F3D8A">
        <w:rPr>
          <w:rFonts w:ascii="Arial" w:hAnsi="Arial" w:cs="Arial"/>
          <w:color w:val="984806"/>
          <w:sz w:val="22"/>
          <w:highlight w:val="yellow"/>
        </w:rPr>
        <w:t>schiessen</w:t>
      </w:r>
      <w:proofErr w:type="spellEnd"/>
      <w:r w:rsidRPr="000F3D8A">
        <w:rPr>
          <w:rFonts w:ascii="Arial" w:hAnsi="Arial" w:cs="Arial"/>
          <w:color w:val="984806"/>
          <w:sz w:val="22"/>
          <w:highlight w:val="yellow"/>
        </w:rPr>
        <w:t>.</w:t>
      </w:r>
    </w:p>
    <w:p w14:paraId="791FDA7B" w14:textId="77777777" w:rsidR="00D0688A" w:rsidRPr="000F3D8A" w:rsidRDefault="00D0688A" w:rsidP="00D0688A">
      <w:pPr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0F3D8A">
        <w:rPr>
          <w:rFonts w:ascii="Arial" w:hAnsi="Arial" w:cs="Arial"/>
          <w:b/>
          <w:color w:val="984806"/>
          <w:sz w:val="22"/>
          <w:szCs w:val="22"/>
        </w:rPr>
        <w:t>Rangordnung</w:t>
      </w:r>
      <w:r>
        <w:rPr>
          <w:rFonts w:ascii="MyriadPro-Cond" w:hAnsi="MyriadPro-Cond" w:cs="MyriadPro-Cond"/>
          <w:lang w:val="de-CH" w:eastAsia="de-CH"/>
        </w:rPr>
        <w:tab/>
      </w:r>
      <w:r w:rsidRPr="000F3D8A">
        <w:rPr>
          <w:rFonts w:ascii="Arial" w:hAnsi="Arial" w:cs="Arial"/>
          <w:color w:val="984806"/>
          <w:sz w:val="22"/>
          <w:szCs w:val="22"/>
        </w:rPr>
        <w:t xml:space="preserve">Das Total der </w:t>
      </w:r>
      <w:r w:rsidRPr="000F3D8A">
        <w:rPr>
          <w:rFonts w:ascii="Arial" w:hAnsi="Arial" w:cs="Arial"/>
          <w:color w:val="984806"/>
          <w:sz w:val="22"/>
          <w:szCs w:val="22"/>
          <w:highlight w:val="yellow"/>
        </w:rPr>
        <w:t>5</w:t>
      </w:r>
      <w:r w:rsidRPr="000F3D8A">
        <w:rPr>
          <w:rFonts w:ascii="Arial" w:hAnsi="Arial" w:cs="Arial"/>
          <w:color w:val="984806"/>
          <w:sz w:val="22"/>
          <w:szCs w:val="22"/>
        </w:rPr>
        <w:t xml:space="preserve"> Einzelresultate bestimmt den Rang. Bei Punktgleichheit entscheiden die besseren Einzelresultate, dann die besten Tiefschüsse der ganzen Gruppe.</w:t>
      </w:r>
    </w:p>
    <w:p w14:paraId="560D8E9A" w14:textId="010F4699" w:rsidR="00DE5D9F" w:rsidRDefault="00DE5D9F" w:rsidP="00DE5D9F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highlight w:val="yellow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Bestimmungen</w:t>
      </w:r>
      <w:r w:rsidRPr="0020028F">
        <w:rPr>
          <w:rFonts w:ascii="Arial" w:hAnsi="Arial" w:cs="Arial"/>
          <w:b/>
          <w:sz w:val="22"/>
          <w:szCs w:val="22"/>
          <w:highlight w:val="yellow"/>
        </w:rPr>
        <w:tab/>
      </w:r>
      <w:r w:rsidRPr="007015EE">
        <w:rPr>
          <w:rFonts w:ascii="Arial" w:hAnsi="Arial" w:cs="Arial"/>
          <w:sz w:val="22"/>
          <w:highlight w:val="yellow"/>
        </w:rPr>
        <w:t>Di</w:t>
      </w:r>
      <w:r>
        <w:rPr>
          <w:rFonts w:ascii="Arial" w:hAnsi="Arial" w:cs="Arial"/>
          <w:sz w:val="22"/>
          <w:highlight w:val="yellow"/>
        </w:rPr>
        <w:t xml:space="preserve">e SG Musterdorf konkurriert im </w:t>
      </w:r>
      <w:r w:rsidR="00D0688A">
        <w:rPr>
          <w:rFonts w:ascii="Arial" w:hAnsi="Arial" w:cs="Arial"/>
          <w:sz w:val="22"/>
          <w:highlight w:val="yellow"/>
        </w:rPr>
        <w:t>Gruppen</w:t>
      </w:r>
      <w:r w:rsidRPr="007015EE">
        <w:rPr>
          <w:rFonts w:ascii="Arial" w:hAnsi="Arial" w:cs="Arial"/>
          <w:sz w:val="22"/>
          <w:highlight w:val="yellow"/>
        </w:rPr>
        <w:t xml:space="preserve">wettkampf </w:t>
      </w:r>
      <w:proofErr w:type="spellStart"/>
      <w:r w:rsidRPr="007015EE">
        <w:rPr>
          <w:rFonts w:ascii="Arial" w:hAnsi="Arial" w:cs="Arial"/>
          <w:sz w:val="22"/>
          <w:highlight w:val="yellow"/>
        </w:rPr>
        <w:t>ausser</w:t>
      </w:r>
      <w:proofErr w:type="spellEnd"/>
      <w:r w:rsidRPr="007015EE">
        <w:rPr>
          <w:rFonts w:ascii="Arial" w:hAnsi="Arial" w:cs="Arial"/>
          <w:sz w:val="22"/>
          <w:highlight w:val="yellow"/>
        </w:rPr>
        <w:t xml:space="preserve"> Konkurrenz</w:t>
      </w:r>
      <w:r>
        <w:rPr>
          <w:rFonts w:ascii="Arial" w:hAnsi="Arial" w:cs="Arial"/>
          <w:sz w:val="22"/>
          <w:highlight w:val="yellow"/>
        </w:rPr>
        <w:t>.</w:t>
      </w:r>
    </w:p>
    <w:p w14:paraId="157E908A" w14:textId="77777777" w:rsidR="00EA782C" w:rsidRPr="00EA782C" w:rsidRDefault="00EA782C" w:rsidP="00EA782C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984806"/>
          <w:sz w:val="22"/>
          <w:szCs w:val="22"/>
          <w:lang w:eastAsia="de-CH"/>
        </w:rPr>
      </w:pPr>
      <w:r w:rsidRPr="00EA782C">
        <w:rPr>
          <w:rFonts w:ascii="Arial" w:hAnsi="Arial" w:cs="Arial"/>
          <w:b/>
          <w:bCs/>
          <w:color w:val="984806"/>
          <w:sz w:val="22"/>
          <w:szCs w:val="22"/>
          <w:lang w:eastAsia="de-CH"/>
        </w:rPr>
        <w:t>Nachmeldungen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 xml:space="preserve"> 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>Vereine, welche ihre Gruppe(n) nicht gleichzeitig mit der Vereins-</w:t>
      </w:r>
    </w:p>
    <w:p w14:paraId="337BC89D" w14:textId="77777777" w:rsidR="00EA782C" w:rsidRPr="00EA782C" w:rsidRDefault="00EA782C" w:rsidP="00EA782C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984806"/>
          <w:sz w:val="22"/>
          <w:szCs w:val="22"/>
          <w:lang w:eastAsia="de-CH"/>
        </w:rPr>
      </w:pPr>
      <w:r w:rsidRPr="00EA782C">
        <w:rPr>
          <w:rFonts w:ascii="Arial" w:hAnsi="Arial" w:cs="Arial"/>
          <w:b/>
          <w:bCs/>
          <w:color w:val="984806"/>
          <w:sz w:val="22"/>
          <w:szCs w:val="22"/>
          <w:lang w:eastAsia="de-CH"/>
        </w:rPr>
        <w:t>von Gruppen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>Anmeldung gemeldet haben, können diese während der Dauer des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 xml:space="preserve">Festes im Anmelde-/Rechnungsbüro nachmelden, wobei die Anmeldung 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>der betreffenden Teilnehmenden vorgelegt werden müssen.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>Die Gruppenteilnehmer dürfen noch nicht geschossen haben.</w:t>
      </w:r>
    </w:p>
    <w:p w14:paraId="2ECBF7A4" w14:textId="77777777" w:rsidR="00EA782C" w:rsidRPr="00EA782C" w:rsidRDefault="00EA782C" w:rsidP="00EA782C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984806"/>
          <w:sz w:val="22"/>
          <w:szCs w:val="22"/>
          <w:lang w:eastAsia="de-CH"/>
        </w:rPr>
      </w:pP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</w:p>
    <w:p w14:paraId="61E828CA" w14:textId="77777777" w:rsidR="00EA782C" w:rsidRPr="00EA782C" w:rsidRDefault="00EA782C" w:rsidP="00EA782C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984806"/>
          <w:sz w:val="22"/>
          <w:szCs w:val="22"/>
          <w:lang w:eastAsia="de-CH"/>
        </w:rPr>
      </w:pPr>
      <w:r w:rsidRPr="00EA782C">
        <w:rPr>
          <w:rFonts w:ascii="Arial" w:hAnsi="Arial" w:cs="Arial"/>
          <w:b/>
          <w:bCs/>
          <w:color w:val="984806"/>
          <w:sz w:val="22"/>
          <w:szCs w:val="22"/>
          <w:lang w:eastAsia="de-CH"/>
        </w:rPr>
        <w:t xml:space="preserve">Änderungen bei </w:t>
      </w:r>
      <w:r w:rsidRPr="00EA782C">
        <w:rPr>
          <w:rFonts w:ascii="Arial" w:hAnsi="Arial" w:cs="Arial"/>
          <w:b/>
          <w:bCs/>
          <w:color w:val="984806"/>
          <w:sz w:val="22"/>
          <w:szCs w:val="22"/>
          <w:lang w:eastAsia="de-CH"/>
        </w:rPr>
        <w:tab/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 xml:space="preserve">Gruppenmutationen können während der Dauer des Festes im 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  <w:r w:rsidRPr="00EA782C">
        <w:rPr>
          <w:rFonts w:ascii="Arial" w:hAnsi="Arial" w:cs="Arial"/>
          <w:b/>
          <w:bCs/>
          <w:color w:val="984806"/>
          <w:sz w:val="22"/>
          <w:szCs w:val="22"/>
          <w:lang w:eastAsia="de-CH"/>
        </w:rPr>
        <w:t>bestehenden Gruppen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 xml:space="preserve">Anmelde-/Rechnungsbüro erledigt werden, wobei die Anmeldung 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>des betreffenden Teilnehmenden vorgelegt werden muss.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>Der Gruppenteilnehmer darf noch nicht geschossen haben.</w:t>
      </w: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br/>
      </w:r>
    </w:p>
    <w:p w14:paraId="2271C1E6" w14:textId="77777777" w:rsidR="00EA782C" w:rsidRPr="00EA782C" w:rsidRDefault="00EA782C" w:rsidP="00EA782C">
      <w:pPr>
        <w:tabs>
          <w:tab w:val="left" w:pos="2835"/>
        </w:tabs>
        <w:spacing w:after="120"/>
        <w:rPr>
          <w:rFonts w:ascii="Arial" w:hAnsi="Arial" w:cs="Arial"/>
          <w:color w:val="984806"/>
          <w:sz w:val="22"/>
          <w:szCs w:val="22"/>
          <w:lang w:eastAsia="de-CH"/>
        </w:rPr>
      </w:pPr>
      <w:r w:rsidRPr="00EA782C">
        <w:rPr>
          <w:rFonts w:ascii="Arial" w:hAnsi="Arial" w:cs="Arial"/>
          <w:color w:val="984806"/>
          <w:sz w:val="22"/>
          <w:szCs w:val="22"/>
          <w:lang w:eastAsia="de-CH"/>
        </w:rPr>
        <w:tab/>
        <w:t>Verschiebungen von einer Gruppe in eine andere sind nicht gestattet.</w:t>
      </w:r>
    </w:p>
    <w:p w14:paraId="01285958" w14:textId="77777777" w:rsidR="00EA782C" w:rsidRPr="00EA782C" w:rsidRDefault="00EA782C" w:rsidP="00EA782C">
      <w:pPr>
        <w:tabs>
          <w:tab w:val="left" w:pos="2835"/>
        </w:tabs>
        <w:spacing w:after="120"/>
        <w:rPr>
          <w:rFonts w:ascii="Arial" w:hAnsi="Arial" w:cs="Arial"/>
          <w:color w:val="984806"/>
          <w:sz w:val="22"/>
          <w:szCs w:val="22"/>
          <w:lang w:eastAsia="de-CH"/>
        </w:rPr>
      </w:pPr>
    </w:p>
    <w:p w14:paraId="421407DD" w14:textId="77777777" w:rsidR="00EA782C" w:rsidRPr="0020028F" w:rsidRDefault="00EA782C" w:rsidP="00DE5D9F">
      <w:pPr>
        <w:tabs>
          <w:tab w:val="left" w:pos="2835"/>
        </w:tabs>
        <w:spacing w:after="120"/>
        <w:ind w:left="2835" w:hanging="2835"/>
        <w:rPr>
          <w:rFonts w:ascii="Arial" w:hAnsi="Arial" w:cs="Arial"/>
          <w:b/>
          <w:sz w:val="22"/>
          <w:szCs w:val="22"/>
          <w:highlight w:val="yellow"/>
        </w:rPr>
      </w:pPr>
    </w:p>
    <w:sectPr w:rsidR="00EA782C" w:rsidRPr="0020028F" w:rsidSect="00FB7C01">
      <w:pgSz w:w="11906" w:h="16838"/>
      <w:pgMar w:top="96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03799">
    <w:abstractNumId w:val="6"/>
  </w:num>
  <w:num w:numId="2" w16cid:durableId="892346809">
    <w:abstractNumId w:val="7"/>
  </w:num>
  <w:num w:numId="3" w16cid:durableId="897975846">
    <w:abstractNumId w:val="5"/>
  </w:num>
  <w:num w:numId="4" w16cid:durableId="1490948317">
    <w:abstractNumId w:val="3"/>
  </w:num>
  <w:num w:numId="5" w16cid:durableId="1496917464">
    <w:abstractNumId w:val="9"/>
  </w:num>
  <w:num w:numId="6" w16cid:durableId="1806309292">
    <w:abstractNumId w:val="11"/>
  </w:num>
  <w:num w:numId="7" w16cid:durableId="1239174441">
    <w:abstractNumId w:val="0"/>
  </w:num>
  <w:num w:numId="8" w16cid:durableId="199366010">
    <w:abstractNumId w:val="1"/>
  </w:num>
  <w:num w:numId="9" w16cid:durableId="25449831">
    <w:abstractNumId w:val="4"/>
  </w:num>
  <w:num w:numId="10" w16cid:durableId="1926375053">
    <w:abstractNumId w:val="10"/>
  </w:num>
  <w:num w:numId="11" w16cid:durableId="2068066279">
    <w:abstractNumId w:val="8"/>
  </w:num>
  <w:num w:numId="12" w16cid:durableId="22977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49E"/>
    <w:rsid w:val="00005A49"/>
    <w:rsid w:val="00007534"/>
    <w:rsid w:val="000322CB"/>
    <w:rsid w:val="000562D1"/>
    <w:rsid w:val="00067F56"/>
    <w:rsid w:val="000857C2"/>
    <w:rsid w:val="000930CF"/>
    <w:rsid w:val="000C0A93"/>
    <w:rsid w:val="000F3D8A"/>
    <w:rsid w:val="001468EC"/>
    <w:rsid w:val="00157327"/>
    <w:rsid w:val="001661D3"/>
    <w:rsid w:val="00167D5E"/>
    <w:rsid w:val="0019635A"/>
    <w:rsid w:val="001B1127"/>
    <w:rsid w:val="001D0256"/>
    <w:rsid w:val="001D175D"/>
    <w:rsid w:val="0020028F"/>
    <w:rsid w:val="00214A7F"/>
    <w:rsid w:val="00237525"/>
    <w:rsid w:val="00280E6A"/>
    <w:rsid w:val="00282D15"/>
    <w:rsid w:val="00293D18"/>
    <w:rsid w:val="002A2247"/>
    <w:rsid w:val="002C09BD"/>
    <w:rsid w:val="002C18C4"/>
    <w:rsid w:val="002C1DEE"/>
    <w:rsid w:val="0030495B"/>
    <w:rsid w:val="003251EC"/>
    <w:rsid w:val="00333AAC"/>
    <w:rsid w:val="0033456A"/>
    <w:rsid w:val="0033649E"/>
    <w:rsid w:val="003376BE"/>
    <w:rsid w:val="003923BE"/>
    <w:rsid w:val="00395D2E"/>
    <w:rsid w:val="003C0F6F"/>
    <w:rsid w:val="003C7699"/>
    <w:rsid w:val="003E0961"/>
    <w:rsid w:val="003E3CE9"/>
    <w:rsid w:val="00400A56"/>
    <w:rsid w:val="00474ABB"/>
    <w:rsid w:val="00477AEC"/>
    <w:rsid w:val="004877EF"/>
    <w:rsid w:val="00490123"/>
    <w:rsid w:val="004A5959"/>
    <w:rsid w:val="004B010B"/>
    <w:rsid w:val="004D4A1A"/>
    <w:rsid w:val="005076DB"/>
    <w:rsid w:val="005106D9"/>
    <w:rsid w:val="00512797"/>
    <w:rsid w:val="005215FE"/>
    <w:rsid w:val="00525E20"/>
    <w:rsid w:val="005378F9"/>
    <w:rsid w:val="00565C75"/>
    <w:rsid w:val="0057797C"/>
    <w:rsid w:val="00596D94"/>
    <w:rsid w:val="005B47E2"/>
    <w:rsid w:val="005B5E49"/>
    <w:rsid w:val="005C263C"/>
    <w:rsid w:val="005C2973"/>
    <w:rsid w:val="005C3908"/>
    <w:rsid w:val="005C632C"/>
    <w:rsid w:val="005C6E53"/>
    <w:rsid w:val="005E23C9"/>
    <w:rsid w:val="00621DE2"/>
    <w:rsid w:val="006320CF"/>
    <w:rsid w:val="006617BB"/>
    <w:rsid w:val="0066324A"/>
    <w:rsid w:val="006A033E"/>
    <w:rsid w:val="006A2AAE"/>
    <w:rsid w:val="006B5583"/>
    <w:rsid w:val="006C4EF2"/>
    <w:rsid w:val="006E139B"/>
    <w:rsid w:val="007015EE"/>
    <w:rsid w:val="00746A48"/>
    <w:rsid w:val="00747638"/>
    <w:rsid w:val="00754EA7"/>
    <w:rsid w:val="007604BE"/>
    <w:rsid w:val="00795F87"/>
    <w:rsid w:val="007C4D6B"/>
    <w:rsid w:val="007C73A2"/>
    <w:rsid w:val="007D0321"/>
    <w:rsid w:val="007F15BC"/>
    <w:rsid w:val="007F43A9"/>
    <w:rsid w:val="00814F7A"/>
    <w:rsid w:val="008569F2"/>
    <w:rsid w:val="0086170F"/>
    <w:rsid w:val="00862CC4"/>
    <w:rsid w:val="008755C8"/>
    <w:rsid w:val="008903A8"/>
    <w:rsid w:val="00927258"/>
    <w:rsid w:val="009272C0"/>
    <w:rsid w:val="00952ACB"/>
    <w:rsid w:val="009A0181"/>
    <w:rsid w:val="009B711F"/>
    <w:rsid w:val="009C092F"/>
    <w:rsid w:val="009E36CB"/>
    <w:rsid w:val="009E729F"/>
    <w:rsid w:val="00A06C02"/>
    <w:rsid w:val="00A31A83"/>
    <w:rsid w:val="00A32E31"/>
    <w:rsid w:val="00A63E1B"/>
    <w:rsid w:val="00A96DB4"/>
    <w:rsid w:val="00AA1D46"/>
    <w:rsid w:val="00AB620F"/>
    <w:rsid w:val="00AB7CD0"/>
    <w:rsid w:val="00AB7FC1"/>
    <w:rsid w:val="00AE5812"/>
    <w:rsid w:val="00AF63E2"/>
    <w:rsid w:val="00B81F70"/>
    <w:rsid w:val="00B9098D"/>
    <w:rsid w:val="00B91AAB"/>
    <w:rsid w:val="00B9741B"/>
    <w:rsid w:val="00BD5246"/>
    <w:rsid w:val="00BF18DF"/>
    <w:rsid w:val="00C03A70"/>
    <w:rsid w:val="00C13327"/>
    <w:rsid w:val="00C20CCD"/>
    <w:rsid w:val="00C35C57"/>
    <w:rsid w:val="00C47D3B"/>
    <w:rsid w:val="00C855D9"/>
    <w:rsid w:val="00C92475"/>
    <w:rsid w:val="00CB1FE7"/>
    <w:rsid w:val="00CB39D4"/>
    <w:rsid w:val="00D0688A"/>
    <w:rsid w:val="00D45EDC"/>
    <w:rsid w:val="00D5010A"/>
    <w:rsid w:val="00D516C2"/>
    <w:rsid w:val="00D91055"/>
    <w:rsid w:val="00DB68C3"/>
    <w:rsid w:val="00DB7DE1"/>
    <w:rsid w:val="00DC535E"/>
    <w:rsid w:val="00DD497B"/>
    <w:rsid w:val="00DE5D9F"/>
    <w:rsid w:val="00DF3557"/>
    <w:rsid w:val="00E217D5"/>
    <w:rsid w:val="00E218A5"/>
    <w:rsid w:val="00E733C5"/>
    <w:rsid w:val="00EA782C"/>
    <w:rsid w:val="00EB7D4F"/>
    <w:rsid w:val="00EC15E6"/>
    <w:rsid w:val="00ED0E06"/>
    <w:rsid w:val="00ED1B18"/>
    <w:rsid w:val="00ED4446"/>
    <w:rsid w:val="00F05D1D"/>
    <w:rsid w:val="00F16234"/>
    <w:rsid w:val="00F32C44"/>
    <w:rsid w:val="00F353A6"/>
    <w:rsid w:val="00F47B92"/>
    <w:rsid w:val="00F5193D"/>
    <w:rsid w:val="00F7290F"/>
    <w:rsid w:val="00F73570"/>
    <w:rsid w:val="00F76D1A"/>
    <w:rsid w:val="00F9625C"/>
    <w:rsid w:val="00FB008A"/>
    <w:rsid w:val="00FB5AB3"/>
    <w:rsid w:val="00FB7C01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9268A7"/>
  <w15:docId w15:val="{C66BE13B-3FE5-4EFD-AA69-2B33B57A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4" ma:contentTypeDescription="Ein neues Dokument erstellen." ma:contentTypeScope="" ma:versionID="c028f0409118fee7f68560d87959a3f8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4f03913f39cd1ad48ca322684ac4f96e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Abgef_x00fc_l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bgef_x00fc_llt" ma:index="21" nillable="true" ma:displayName="Abgefüllt" ma:default="0" ma:format="Dropdown" ma:internalName="Abgef_x00fc_ll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gef_x00fc_llt xmlns="6a701f6c-7322-4f0c-a70f-2174ba4b85fb">false</Abgef_x00fc_ll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6A51A-19E5-48D8-96A8-D7685533A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01f6c-7322-4f0c-a70f-2174ba4b85fb"/>
    <ds:schemaRef ds:uri="f294e8fb-e351-4e91-bce4-0fb4fa82d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2B3E-E140-4046-8B25-C3A15D4928F8}">
  <ds:schemaRefs>
    <ds:schemaRef ds:uri="http://schemas.microsoft.com/office/2006/metadata/properties"/>
    <ds:schemaRef ds:uri="http://schemas.microsoft.com/office/infopath/2007/PartnerControls"/>
    <ds:schemaRef ds:uri="6a701f6c-7322-4f0c-a70f-2174ba4b85fb"/>
  </ds:schemaRefs>
</ds:datastoreItem>
</file>

<file path=customXml/itemProps3.xml><?xml version="1.0" encoding="utf-8"?>
<ds:datastoreItem xmlns:ds="http://schemas.openxmlformats.org/officeDocument/2006/customXml" ds:itemID="{4C9CFA9E-D801-467F-9EB1-CBEDBFCB9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BFD3D-5266-4ECA-9E27-FBD73201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3331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Linda Müller</cp:lastModifiedBy>
  <cp:revision>23</cp:revision>
  <cp:lastPrinted>2016-07-19T12:31:00Z</cp:lastPrinted>
  <dcterms:created xsi:type="dcterms:W3CDTF">2015-09-14T08:21:00Z</dcterms:created>
  <dcterms:modified xsi:type="dcterms:W3CDTF">2022-09-09T12:59:00Z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